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D14" w:rsidRPr="00B2108F" w:rsidRDefault="00B2108F" w:rsidP="00B2108F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B2108F">
        <w:rPr>
          <w:rFonts w:ascii="Arial" w:hAnsi="Arial" w:cs="Arial"/>
          <w:b/>
          <w:sz w:val="28"/>
          <w:szCs w:val="28"/>
        </w:rPr>
        <w:t>Termo de Referência para elaboração do Relatório de Automonitoramento de Resíduos Sólidos</w:t>
      </w:r>
    </w:p>
    <w:p w:rsidR="00B2108F" w:rsidRDefault="00B2108F"/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568"/>
        <w:gridCol w:w="567"/>
        <w:gridCol w:w="850"/>
        <w:gridCol w:w="851"/>
        <w:gridCol w:w="850"/>
        <w:gridCol w:w="992"/>
        <w:gridCol w:w="993"/>
        <w:gridCol w:w="1417"/>
        <w:gridCol w:w="1134"/>
        <w:gridCol w:w="851"/>
        <w:gridCol w:w="1134"/>
        <w:gridCol w:w="1134"/>
        <w:gridCol w:w="1701"/>
        <w:gridCol w:w="1275"/>
      </w:tblGrid>
      <w:tr w:rsidR="00B2108F" w:rsidRPr="005C567A" w:rsidTr="00B2108F">
        <w:trPr>
          <w:trHeight w:val="16"/>
        </w:trPr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0446A2" w:rsidRDefault="00B2108F" w:rsidP="00B2108F">
            <w:pPr>
              <w:pStyle w:val="PargrafodaLista"/>
              <w:numPr>
                <w:ilvl w:val="0"/>
                <w:numId w:val="1"/>
              </w:num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446A2">
              <w:rPr>
                <w:rFonts w:ascii="Arial" w:hAnsi="Arial" w:cs="Arial"/>
                <w:b/>
                <w:sz w:val="20"/>
                <w:szCs w:val="20"/>
              </w:rPr>
              <w:t>RESÍDUOS SÓLIDOS</w:t>
            </w:r>
          </w:p>
        </w:tc>
      </w:tr>
      <w:tr w:rsidR="00B2108F" w:rsidRPr="005C567A" w:rsidTr="00B2108F">
        <w:trPr>
          <w:trHeight w:val="1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Mês/ano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290909">
              <w:rPr>
                <w:rFonts w:ascii="Arial" w:hAnsi="Arial" w:cs="Arial"/>
                <w:sz w:val="18"/>
                <w:szCs w:val="18"/>
              </w:rPr>
              <w:t>Resíduo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  <w:r w:rsidRPr="00290909">
              <w:rPr>
                <w:rFonts w:ascii="Arial" w:hAnsi="Arial" w:cs="Arial"/>
                <w:sz w:val="18"/>
                <w:szCs w:val="18"/>
              </w:rPr>
              <w:t>Transportador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left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0909">
              <w:rPr>
                <w:rFonts w:ascii="Arial" w:hAnsi="Arial" w:cs="Arial"/>
                <w:sz w:val="18"/>
                <w:szCs w:val="18"/>
              </w:rPr>
              <w:t>Disposição final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3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</w:t>
            </w:r>
            <w:r w:rsidRPr="005C567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2108F" w:rsidRPr="005C567A" w:rsidTr="00B2108F">
        <w:trPr>
          <w:trHeight w:val="27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left="3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E37F4D" w:rsidP="0015083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DMR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290909">
              <w:rPr>
                <w:rFonts w:ascii="Arial" w:hAnsi="Arial" w:cs="Arial"/>
                <w:sz w:val="18"/>
                <w:szCs w:val="18"/>
              </w:rPr>
              <w:t>Denominação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left="-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90909">
              <w:rPr>
                <w:rFonts w:ascii="Arial" w:hAnsi="Arial" w:cs="Arial"/>
                <w:sz w:val="18"/>
                <w:szCs w:val="18"/>
              </w:rPr>
              <w:t>Origem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290909">
              <w:rPr>
                <w:rFonts w:ascii="Arial" w:hAnsi="Arial" w:cs="Arial"/>
                <w:sz w:val="18"/>
                <w:szCs w:val="18"/>
              </w:rPr>
              <w:t>Classe</w:t>
            </w:r>
          </w:p>
          <w:p w:rsidR="00B2108F" w:rsidRPr="00290909" w:rsidRDefault="00B2108F" w:rsidP="00150835">
            <w:pPr>
              <w:spacing w:after="12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290909">
              <w:rPr>
                <w:rFonts w:ascii="Arial" w:hAnsi="Arial" w:cs="Arial"/>
                <w:sz w:val="18"/>
                <w:szCs w:val="18"/>
              </w:rPr>
              <w:t>NBR</w:t>
            </w:r>
          </w:p>
          <w:p w:rsidR="00B2108F" w:rsidRPr="00290909" w:rsidRDefault="00B2108F" w:rsidP="00150835">
            <w:pPr>
              <w:spacing w:after="120"/>
              <w:ind w:left="-108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290909">
              <w:rPr>
                <w:rFonts w:ascii="Arial" w:hAnsi="Arial" w:cs="Arial"/>
                <w:sz w:val="18"/>
                <w:szCs w:val="18"/>
              </w:rPr>
              <w:t>10.004</w:t>
            </w:r>
            <w:r w:rsidRPr="00290909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290909">
              <w:rPr>
                <w:rFonts w:ascii="Arial" w:hAnsi="Arial" w:cs="Arial"/>
                <w:sz w:val="18"/>
                <w:szCs w:val="18"/>
              </w:rPr>
              <w:t xml:space="preserve">Taxa de geração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290909">
              <w:rPr>
                <w:rFonts w:ascii="Arial" w:hAnsi="Arial" w:cs="Arial"/>
                <w:sz w:val="18"/>
                <w:szCs w:val="18"/>
              </w:rPr>
              <w:t>Razão social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left="34"/>
              <w:rPr>
                <w:rFonts w:ascii="Arial" w:hAnsi="Arial" w:cs="Arial"/>
                <w:sz w:val="18"/>
                <w:szCs w:val="18"/>
              </w:rPr>
            </w:pPr>
            <w:r w:rsidRPr="00290909">
              <w:rPr>
                <w:rFonts w:ascii="Arial" w:hAnsi="Arial" w:cs="Arial"/>
                <w:sz w:val="18"/>
                <w:szCs w:val="18"/>
              </w:rPr>
              <w:t>Endereço completo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left="33"/>
              <w:rPr>
                <w:rFonts w:ascii="Arial" w:hAnsi="Arial" w:cs="Arial"/>
                <w:sz w:val="18"/>
                <w:szCs w:val="18"/>
              </w:rPr>
            </w:pPr>
            <w:r w:rsidRPr="00290909">
              <w:rPr>
                <w:rFonts w:ascii="Arial" w:hAnsi="Arial" w:cs="Arial"/>
                <w:sz w:val="18"/>
                <w:szCs w:val="18"/>
              </w:rPr>
              <w:t>Forma (</w:t>
            </w:r>
            <w:r w:rsidRPr="00290909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29090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  <w:r w:rsidRPr="00290909">
              <w:rPr>
                <w:rFonts w:ascii="Arial" w:hAnsi="Arial" w:cs="Arial"/>
                <w:sz w:val="18"/>
                <w:szCs w:val="18"/>
              </w:rPr>
              <w:t>Empresa responsável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108F" w:rsidRPr="005C567A" w:rsidTr="00B2108F">
        <w:trPr>
          <w:trHeight w:val="3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left="33"/>
              <w:rPr>
                <w:rFonts w:ascii="Arial" w:hAnsi="Arial" w:cs="Arial"/>
                <w:sz w:val="18"/>
                <w:szCs w:val="18"/>
              </w:rPr>
            </w:pPr>
            <w:r w:rsidRPr="00290909">
              <w:rPr>
                <w:rFonts w:ascii="Arial" w:hAnsi="Arial" w:cs="Arial"/>
                <w:sz w:val="18"/>
                <w:szCs w:val="18"/>
              </w:rPr>
              <w:t>Razão social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firstLine="34"/>
              <w:rPr>
                <w:rFonts w:ascii="Arial" w:hAnsi="Arial" w:cs="Arial"/>
                <w:sz w:val="18"/>
                <w:szCs w:val="18"/>
              </w:rPr>
            </w:pPr>
            <w:r w:rsidRPr="00290909">
              <w:rPr>
                <w:rFonts w:ascii="Arial" w:hAnsi="Arial" w:cs="Arial"/>
                <w:sz w:val="18"/>
                <w:szCs w:val="18"/>
              </w:rPr>
              <w:t xml:space="preserve">Endereço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Licenciamento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108F" w:rsidRPr="005C567A" w:rsidRDefault="00B2108F" w:rsidP="00150835">
            <w:pPr>
              <w:spacing w:after="120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108F" w:rsidRPr="005C567A" w:rsidTr="00B2108F">
        <w:trPr>
          <w:trHeight w:val="3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5C567A" w:rsidRDefault="00B2108F" w:rsidP="00150835">
            <w:pPr>
              <w:spacing w:after="120"/>
              <w:ind w:left="28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left="2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left="284" w:hanging="4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left="3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N.º Processo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2108F" w:rsidRPr="00290909" w:rsidRDefault="00B2108F" w:rsidP="00150835">
            <w:pPr>
              <w:spacing w:after="120"/>
              <w:ind w:left="3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Data de Validade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08F" w:rsidRPr="005C567A" w:rsidRDefault="00B2108F" w:rsidP="00150835">
            <w:pPr>
              <w:spacing w:after="120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108F" w:rsidRPr="005C567A" w:rsidTr="00CE1E56">
        <w:trPr>
          <w:trHeight w:val="590"/>
        </w:trPr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108F" w:rsidRDefault="00B2108F" w:rsidP="00B2108F">
            <w:pPr>
              <w:rPr>
                <w:rFonts w:ascii="Arial" w:hAnsi="Arial" w:cs="Arial"/>
                <w:sz w:val="20"/>
                <w:szCs w:val="20"/>
              </w:rPr>
            </w:pPr>
            <w:r w:rsidRPr="006B1490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) – Conforme NBR 10.004 ou a que sucedê-la.</w:t>
            </w:r>
          </w:p>
          <w:p w:rsidR="00B2108F" w:rsidRPr="005C567A" w:rsidRDefault="00B2108F" w:rsidP="00B210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567A">
              <w:rPr>
                <w:rFonts w:ascii="Arial" w:hAnsi="Arial" w:cs="Arial"/>
                <w:sz w:val="20"/>
                <w:szCs w:val="20"/>
              </w:rPr>
              <w:t>(</w:t>
            </w:r>
            <w:r w:rsidRPr="00290909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5C567A">
              <w:rPr>
                <w:rFonts w:ascii="Arial" w:hAnsi="Arial" w:cs="Arial"/>
                <w:sz w:val="20"/>
                <w:szCs w:val="20"/>
              </w:rPr>
              <w:t>) – 1. Reutilização; 2. Reciclagem; 3. Aterro sanitário; 4. Aterro industrial; 5. Incineração; 6. Co-processamento; 7. Aplicação no solo; 8. Estocagem temporária (informar quantidade estocada); 9. Outras (especificar)</w:t>
            </w:r>
          </w:p>
        </w:tc>
      </w:tr>
      <w:tr w:rsidR="00B2108F" w:rsidRPr="005C567A" w:rsidTr="00150835">
        <w:trPr>
          <w:trHeight w:val="16"/>
        </w:trPr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08F" w:rsidRPr="005C567A" w:rsidRDefault="00B2108F" w:rsidP="00150835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FAF">
              <w:rPr>
                <w:rFonts w:ascii="Arial" w:hAnsi="Arial" w:cs="Arial"/>
                <w:sz w:val="20"/>
                <w:szCs w:val="20"/>
              </w:rPr>
              <w:t xml:space="preserve">Observação: </w:t>
            </w:r>
            <w:r w:rsidRPr="00290909">
              <w:rPr>
                <w:rFonts w:ascii="Arial" w:hAnsi="Arial" w:cs="Arial"/>
                <w:sz w:val="20"/>
                <w:szCs w:val="20"/>
              </w:rPr>
              <w:t xml:space="preserve">Enviar no período estipulado à SEMAM, </w:t>
            </w:r>
            <w:r>
              <w:rPr>
                <w:rFonts w:ascii="Arial" w:hAnsi="Arial" w:cs="Arial"/>
                <w:sz w:val="20"/>
                <w:szCs w:val="20"/>
              </w:rPr>
              <w:t xml:space="preserve">os relatórios de controle e disposição de </w:t>
            </w:r>
            <w:r w:rsidRPr="005C567A">
              <w:rPr>
                <w:rFonts w:ascii="Arial" w:hAnsi="Arial" w:cs="Arial"/>
                <w:sz w:val="20"/>
                <w:szCs w:val="20"/>
              </w:rPr>
              <w:t>resíduos</w:t>
            </w:r>
            <w:r>
              <w:rPr>
                <w:rFonts w:ascii="Arial" w:hAnsi="Arial" w:cs="Arial"/>
                <w:sz w:val="20"/>
                <w:szCs w:val="20"/>
              </w:rPr>
              <w:t xml:space="preserve"> gerados contendo, no mínimo, os dados do quadro acima, bem como a identificação e a assinatura do responsável pelas informações. Os resíduos </w:t>
            </w:r>
            <w:r w:rsidRPr="005C567A">
              <w:rPr>
                <w:rFonts w:ascii="Arial" w:hAnsi="Arial" w:cs="Arial"/>
                <w:sz w:val="20"/>
                <w:szCs w:val="20"/>
              </w:rPr>
              <w:t>devem ser destinados somente para empresas ambientalmente regularizadas.</w:t>
            </w:r>
            <w:r w:rsidRPr="005317D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C567A">
              <w:rPr>
                <w:rFonts w:ascii="Arial" w:hAnsi="Arial" w:cs="Arial"/>
                <w:sz w:val="20"/>
                <w:szCs w:val="20"/>
              </w:rPr>
              <w:t>As notas e os documentos identificando as doações de resíduos deverão ser mantido</w:t>
            </w:r>
            <w:r>
              <w:rPr>
                <w:rFonts w:ascii="Arial" w:hAnsi="Arial" w:cs="Arial"/>
                <w:sz w:val="20"/>
                <w:szCs w:val="20"/>
              </w:rPr>
              <w:t xml:space="preserve">s disponíveis pelo empreendedor, e </w:t>
            </w:r>
            <w:r w:rsidRPr="005C567A">
              <w:rPr>
                <w:rFonts w:ascii="Arial" w:hAnsi="Arial" w:cs="Arial"/>
                <w:sz w:val="20"/>
                <w:szCs w:val="20"/>
              </w:rPr>
              <w:t>poderão ser solicitadas a qualquer mo</w:t>
            </w:r>
            <w:r>
              <w:rPr>
                <w:rFonts w:ascii="Arial" w:hAnsi="Arial" w:cs="Arial"/>
                <w:sz w:val="20"/>
                <w:szCs w:val="20"/>
              </w:rPr>
              <w:t>mento para fins de fiscalização.</w:t>
            </w:r>
            <w:r w:rsidRPr="005C567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B2108F" w:rsidRDefault="00B2108F"/>
    <w:sectPr w:rsidR="00B2108F" w:rsidSect="00B2108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E0149C"/>
    <w:multiLevelType w:val="hybridMultilevel"/>
    <w:tmpl w:val="BF7A2F18"/>
    <w:lvl w:ilvl="0" w:tplc="5C7697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B2108F"/>
    <w:rsid w:val="00255027"/>
    <w:rsid w:val="004A2988"/>
    <w:rsid w:val="00661810"/>
    <w:rsid w:val="00693F41"/>
    <w:rsid w:val="009C079C"/>
    <w:rsid w:val="00B2108F"/>
    <w:rsid w:val="00C034C8"/>
    <w:rsid w:val="00DA3C9E"/>
    <w:rsid w:val="00E37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4C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210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daiana.lima</dc:creator>
  <cp:lastModifiedBy>Sophia.Camilo</cp:lastModifiedBy>
  <cp:revision>2</cp:revision>
  <dcterms:created xsi:type="dcterms:W3CDTF">2026-03-16T13:19:00Z</dcterms:created>
  <dcterms:modified xsi:type="dcterms:W3CDTF">2026-03-16T13:19:00Z</dcterms:modified>
</cp:coreProperties>
</file>