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FAFA2" w14:textId="7271BA17" w:rsidR="00877DC2" w:rsidRPr="00AE3836" w:rsidRDefault="00877DC2" w:rsidP="00877DC2">
      <w:pPr>
        <w:jc w:val="center"/>
        <w:rPr>
          <w:rFonts w:ascii="Verdana" w:hAnsi="Verdana" w:cs="Arial"/>
          <w:b/>
          <w:bCs/>
        </w:rPr>
      </w:pPr>
      <w:bookmarkStart w:id="0" w:name="_Hlk84152199"/>
      <w:bookmarkStart w:id="1" w:name="_Hlk95799554"/>
      <w:bookmarkStart w:id="2" w:name="_GoBack"/>
      <w:bookmarkEnd w:id="2"/>
      <w:r w:rsidRPr="00AE3836">
        <w:rPr>
          <w:rFonts w:ascii="Verdana" w:hAnsi="Verdana" w:cs="Arial"/>
          <w:b/>
          <w:bCs/>
        </w:rPr>
        <w:t>Anexo I</w:t>
      </w:r>
    </w:p>
    <w:p w14:paraId="4671B8F0" w14:textId="3FA01C72" w:rsidR="00877DC2" w:rsidRPr="00AE3836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  <w:bookmarkStart w:id="3" w:name="_Hlk93379984"/>
      <w:r w:rsidRPr="00AE3836">
        <w:rPr>
          <w:rFonts w:ascii="Verdana" w:hAnsi="Verdana" w:cs="Arial"/>
          <w:b/>
          <w:bCs/>
        </w:rPr>
        <w:t xml:space="preserve">Critérios de seleção – Projetos Sociais </w:t>
      </w:r>
      <w:r w:rsidR="00ED3891">
        <w:rPr>
          <w:rFonts w:ascii="Verdana" w:hAnsi="Verdana" w:cs="Arial"/>
          <w:b/>
          <w:bCs/>
        </w:rPr>
        <w:t>COMDICAU</w:t>
      </w:r>
    </w:p>
    <w:bookmarkEnd w:id="3"/>
    <w:p w14:paraId="13D0A163" w14:textId="08748721" w:rsidR="00877DC2" w:rsidRPr="00AE3836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 xml:space="preserve">(Edital Nº </w:t>
      </w:r>
      <w:r w:rsidR="005E2083" w:rsidRPr="00AE3836">
        <w:rPr>
          <w:rFonts w:ascii="Verdana" w:hAnsi="Verdana" w:cs="Arial"/>
          <w:b/>
          <w:bCs/>
        </w:rPr>
        <w:t>00</w:t>
      </w:r>
      <w:r w:rsidR="00ED3891">
        <w:rPr>
          <w:rFonts w:ascii="Verdana" w:hAnsi="Verdana" w:cs="Arial"/>
          <w:b/>
          <w:bCs/>
        </w:rPr>
        <w:t>2</w:t>
      </w:r>
      <w:r w:rsidRPr="00AE3836">
        <w:rPr>
          <w:rFonts w:ascii="Verdana" w:hAnsi="Verdana" w:cs="Arial"/>
          <w:b/>
          <w:bCs/>
        </w:rPr>
        <w:t>/202</w:t>
      </w:r>
      <w:r w:rsidR="00092CEA">
        <w:rPr>
          <w:rFonts w:ascii="Verdana" w:hAnsi="Verdana" w:cs="Arial"/>
          <w:b/>
          <w:bCs/>
        </w:rPr>
        <w:t>4</w:t>
      </w:r>
      <w:r w:rsidRPr="00AE3836">
        <w:rPr>
          <w:rFonts w:ascii="Verdana" w:hAnsi="Verdana" w:cs="Arial"/>
          <w:b/>
          <w:bCs/>
        </w:rPr>
        <w:t xml:space="preserve"> –Conselho Municipal dos Direitos </w:t>
      </w:r>
      <w:r w:rsidR="00ED3891">
        <w:rPr>
          <w:rFonts w:ascii="Verdana" w:hAnsi="Verdana" w:cs="Arial"/>
          <w:b/>
          <w:bCs/>
        </w:rPr>
        <w:t>da Criança e Adolescente de Uberaba</w:t>
      </w:r>
      <w:r w:rsidRPr="00AE3836">
        <w:rPr>
          <w:rFonts w:ascii="Verdana" w:hAnsi="Verdana" w:cs="Arial"/>
          <w:b/>
          <w:bCs/>
        </w:rPr>
        <w:t>)</w:t>
      </w:r>
    </w:p>
    <w:p w14:paraId="45CC1068" w14:textId="77777777" w:rsidR="00877DC2" w:rsidRPr="00AE3836" w:rsidRDefault="00877DC2" w:rsidP="00877DC2">
      <w:pPr>
        <w:spacing w:after="0"/>
        <w:jc w:val="center"/>
        <w:rPr>
          <w:rFonts w:ascii="Verdana" w:hAnsi="Verdana" w:cs="Arial"/>
          <w:b/>
          <w:bCs/>
        </w:rPr>
      </w:pPr>
    </w:p>
    <w:bookmarkEnd w:id="0"/>
    <w:p w14:paraId="409E3D86" w14:textId="77777777" w:rsidR="00877DC2" w:rsidRPr="00AE3836" w:rsidRDefault="00877DC2" w:rsidP="000C47C2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b/>
          <w:bCs/>
          <w:lang w:eastAsia="en-US"/>
        </w:rPr>
      </w:pPr>
      <w:r w:rsidRPr="00AE3836">
        <w:rPr>
          <w:rFonts w:ascii="Verdana" w:eastAsia="Calibri" w:hAnsi="Verdana" w:cs="Arial"/>
          <w:b/>
          <w:bCs/>
          <w:lang w:eastAsia="en-US"/>
        </w:rPr>
        <w:t>Dos quesitos e dos critérios de avaliação</w:t>
      </w:r>
    </w:p>
    <w:p w14:paraId="11AB0C0F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</w:p>
    <w:p w14:paraId="69FA4EC6" w14:textId="77777777" w:rsidR="00877DC2" w:rsidRDefault="00877DC2" w:rsidP="00581747">
      <w:pPr>
        <w:autoSpaceDE w:val="0"/>
        <w:autoSpaceDN w:val="0"/>
        <w:adjustRightInd w:val="0"/>
        <w:spacing w:after="0"/>
        <w:ind w:left="0" w:firstLine="482"/>
        <w:rPr>
          <w:rFonts w:ascii="Verdana" w:eastAsia="Calibri" w:hAnsi="Verdana" w:cs="Arial"/>
          <w:lang w:eastAsia="en-US"/>
        </w:rPr>
      </w:pPr>
      <w:r w:rsidRPr="00AE3836">
        <w:rPr>
          <w:rFonts w:ascii="Verdana" w:eastAsia="Calibri" w:hAnsi="Verdana" w:cs="Arial"/>
          <w:lang w:eastAsia="en-US"/>
        </w:rPr>
        <w:t xml:space="preserve">As propostas serão analisadas e a elas atribuídos pontos de acordo com os seguintes quesitos e critérios de avaliação apresentados na tabela seguinte. </w:t>
      </w:r>
    </w:p>
    <w:p w14:paraId="38197258" w14:textId="77777777" w:rsidR="00101EE9" w:rsidRDefault="00101EE9" w:rsidP="00581747">
      <w:pPr>
        <w:autoSpaceDE w:val="0"/>
        <w:autoSpaceDN w:val="0"/>
        <w:adjustRightInd w:val="0"/>
        <w:spacing w:after="0"/>
        <w:ind w:left="0" w:firstLine="482"/>
        <w:rPr>
          <w:rFonts w:ascii="Verdana" w:eastAsia="Calibri" w:hAnsi="Verdana" w:cs="Arial"/>
          <w:lang w:eastAsia="en-US"/>
        </w:rPr>
      </w:pPr>
    </w:p>
    <w:p w14:paraId="3052E975" w14:textId="77777777" w:rsidR="00101EE9" w:rsidRDefault="00101EE9" w:rsidP="00581747">
      <w:pPr>
        <w:autoSpaceDE w:val="0"/>
        <w:autoSpaceDN w:val="0"/>
        <w:adjustRightInd w:val="0"/>
        <w:spacing w:after="0"/>
        <w:ind w:left="0" w:firstLine="482"/>
        <w:rPr>
          <w:rFonts w:ascii="Verdana" w:eastAsia="Calibri" w:hAnsi="Verdana" w:cs="Arial"/>
          <w:lang w:eastAsia="en-US"/>
        </w:rPr>
      </w:pPr>
    </w:p>
    <w:tbl>
      <w:tblPr>
        <w:tblW w:w="9639" w:type="dxa"/>
        <w:tblInd w:w="13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843"/>
        <w:gridCol w:w="992"/>
      </w:tblGrid>
      <w:tr w:rsidR="005D7D78" w:rsidRPr="00F3037D" w14:paraId="71887F95" w14:textId="77777777" w:rsidTr="002A682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AF68C" w14:textId="77777777" w:rsidR="0052602E" w:rsidRPr="00F3037D" w:rsidRDefault="0052602E" w:rsidP="002A682D">
            <w:pPr>
              <w:spacing w:after="0"/>
              <w:ind w:left="57" w:right="57" w:firstLine="0"/>
              <w:jc w:val="center"/>
              <w:rPr>
                <w:rFonts w:ascii="Verdana" w:hAnsi="Verdana"/>
                <w:b/>
                <w:bCs/>
              </w:rPr>
            </w:pPr>
            <w:r w:rsidRPr="00F3037D">
              <w:rPr>
                <w:rFonts w:ascii="Verdana" w:hAnsi="Verdana"/>
                <w:b/>
                <w:bCs/>
              </w:rPr>
              <w:t>Critérios de julgamento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41176D" w14:textId="77777777" w:rsidR="0052602E" w:rsidRPr="00F3037D" w:rsidRDefault="0052602E" w:rsidP="005D7D78">
            <w:pPr>
              <w:spacing w:after="0"/>
              <w:ind w:left="57" w:right="57" w:firstLine="0"/>
              <w:jc w:val="center"/>
              <w:rPr>
                <w:rFonts w:ascii="Verdana" w:hAnsi="Verdana"/>
                <w:b/>
                <w:bCs/>
              </w:rPr>
            </w:pPr>
            <w:r w:rsidRPr="00F3037D">
              <w:rPr>
                <w:rFonts w:ascii="Verdana" w:hAnsi="Verdana"/>
                <w:b/>
                <w:bCs/>
              </w:rPr>
              <w:t>Item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2C7DC7" w14:textId="77777777" w:rsidR="0052602E" w:rsidRPr="00F3037D" w:rsidRDefault="0052602E" w:rsidP="005D7D78">
            <w:pPr>
              <w:spacing w:after="0"/>
              <w:ind w:left="57" w:right="57" w:firstLine="0"/>
              <w:jc w:val="center"/>
              <w:rPr>
                <w:rFonts w:ascii="Verdana" w:hAnsi="Verdana"/>
                <w:b/>
                <w:bCs/>
              </w:rPr>
            </w:pPr>
            <w:r w:rsidRPr="00F3037D">
              <w:rPr>
                <w:rFonts w:ascii="Verdana" w:hAnsi="Verdana"/>
                <w:b/>
                <w:bCs/>
              </w:rPr>
              <w:t>Nota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E20937" w14:textId="77777777" w:rsidR="0052602E" w:rsidRPr="00F3037D" w:rsidRDefault="0052602E" w:rsidP="005D7D78">
            <w:pPr>
              <w:spacing w:after="0"/>
              <w:ind w:left="57" w:right="57" w:firstLine="0"/>
              <w:jc w:val="center"/>
              <w:rPr>
                <w:rFonts w:ascii="Verdana" w:hAnsi="Verdana"/>
                <w:b/>
                <w:bCs/>
              </w:rPr>
            </w:pPr>
            <w:r w:rsidRPr="00F3037D">
              <w:rPr>
                <w:rFonts w:ascii="Verdana" w:hAnsi="Verdana"/>
                <w:b/>
                <w:bCs/>
              </w:rPr>
              <w:t xml:space="preserve">Pontuação </w:t>
            </w:r>
            <w:r w:rsidRPr="005D7D78">
              <w:rPr>
                <w:rFonts w:ascii="Verdana" w:hAnsi="Verdana"/>
                <w:b/>
                <w:bCs/>
              </w:rPr>
              <w:t>Obtida</w:t>
            </w:r>
          </w:p>
        </w:tc>
      </w:tr>
      <w:tr w:rsidR="005D7D78" w:rsidRPr="00F3037D" w14:paraId="05D84DA8" w14:textId="77777777" w:rsidTr="002A682D"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9379F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60BA652C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I - Adequação (eliminatória)</w:t>
            </w:r>
          </w:p>
          <w:p w14:paraId="69C8398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3 PONTOS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53C324" w14:textId="676F94DE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 xml:space="preserve">Proposta em consonância com uma linha de atuação </w:t>
            </w:r>
            <w:r w:rsidR="00D90F1E">
              <w:rPr>
                <w:rFonts w:ascii="Verdana" w:hAnsi="Verdana"/>
              </w:rPr>
              <w:t xml:space="preserve">de </w:t>
            </w:r>
            <w:r w:rsidRPr="00F3037D">
              <w:rPr>
                <w:rFonts w:ascii="Verdana" w:hAnsi="Verdana"/>
              </w:rPr>
              <w:t xml:space="preserve">01 (um) dos eixos, diretrizes e ações prioritárias constantes no item </w:t>
            </w:r>
            <w:r w:rsidRPr="005D7D78">
              <w:rPr>
                <w:rFonts w:ascii="Verdana" w:hAnsi="Verdana"/>
              </w:rPr>
              <w:t>1.2</w:t>
            </w:r>
            <w:r w:rsidRPr="00F3037D">
              <w:rPr>
                <w:rFonts w:ascii="Verdana" w:hAnsi="Verdana"/>
              </w:rPr>
              <w:t xml:space="preserve"> deste edital.</w:t>
            </w:r>
          </w:p>
          <w:p w14:paraId="4572006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Pr="005D7D78">
              <w:rPr>
                <w:rFonts w:ascii="Verdana" w:hAnsi="Verdana"/>
              </w:rPr>
              <w:t>Dos Eixos Programáticos norteadores das ações a serem desenvolvidas e áreas específicas)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86AF2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SIM</w:t>
            </w:r>
          </w:p>
          <w:p w14:paraId="66FA8AC3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(1 ponto)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AA56F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2239D543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27D16A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99AFD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FCA1C1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</w:t>
            </w:r>
          </w:p>
          <w:p w14:paraId="20D6353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(0 pontos)</w:t>
            </w:r>
          </w:p>
          <w:p w14:paraId="54C553FA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Proposta eliminada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3907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5D3DBCC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72F61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A14D04" w14:textId="77777777" w:rsidR="0052602E" w:rsidRPr="005D7D78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 xml:space="preserve">Proposta em consonância com o programa/regime de atendimento </w:t>
            </w:r>
            <w:r w:rsidRPr="005D7D78">
              <w:rPr>
                <w:rFonts w:ascii="Verdana" w:hAnsi="Verdana"/>
              </w:rPr>
              <w:t xml:space="preserve">da entidade/ estatuto </w:t>
            </w:r>
            <w:r w:rsidRPr="00F3037D">
              <w:rPr>
                <w:rFonts w:ascii="Verdana" w:hAnsi="Verdana"/>
              </w:rPr>
              <w:t>inscrito no Conselho Municipal dos Direitos da Criança e do Adolescente</w:t>
            </w:r>
          </w:p>
          <w:p w14:paraId="341475C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F85A7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SIM</w:t>
            </w:r>
          </w:p>
          <w:p w14:paraId="45B47AE0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(1 ponto)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DABAD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0710C2B1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807B8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10DF2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4EFDC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</w:t>
            </w:r>
          </w:p>
          <w:p w14:paraId="3B6B27F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(0 pontos)</w:t>
            </w:r>
          </w:p>
          <w:p w14:paraId="18EA0D8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Proposta eliminada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16784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53CDE9E9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09A8B0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993E1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Adequação da proposta aos objetivos deste edital.</w:t>
            </w:r>
          </w:p>
          <w:p w14:paraId="7BF0674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B7D88D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SIM</w:t>
            </w:r>
          </w:p>
          <w:p w14:paraId="37FB827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(1 ponto)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CA23D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78C5A46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9384A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55FCC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CF118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</w:t>
            </w:r>
          </w:p>
          <w:p w14:paraId="02E0E4A1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(0 pontos)</w:t>
            </w:r>
          </w:p>
          <w:p w14:paraId="08AFB3E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Proposta eliminada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948BD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E138F78" w14:textId="77777777" w:rsidTr="002A682D"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4167F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553DAF6A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3A7F630E" w14:textId="6896E571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II - Consistência e coerência (</w:t>
            </w:r>
            <w:r w:rsidR="008E121F">
              <w:rPr>
                <w:rFonts w:ascii="Verdana" w:hAnsi="Verdana"/>
              </w:rPr>
              <w:t>classificatória</w:t>
            </w:r>
            <w:r w:rsidRPr="00F3037D">
              <w:rPr>
                <w:rFonts w:ascii="Verdana" w:hAnsi="Verdana"/>
              </w:rPr>
              <w:t>)</w:t>
            </w:r>
          </w:p>
          <w:p w14:paraId="4407D8FE" w14:textId="60DBBABB" w:rsidR="0052602E" w:rsidRPr="00F3037D" w:rsidRDefault="004A5538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62</w:t>
            </w:r>
            <w:r w:rsidR="0052602E" w:rsidRPr="00F3037D">
              <w:rPr>
                <w:rFonts w:ascii="Verdana" w:hAnsi="Verdana"/>
              </w:rPr>
              <w:t xml:space="preserve"> PONTOS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1C57F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6668B5A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Descrição da realidade: traz dados que comprovam a situação problema e cita as fontes</w:t>
            </w:r>
          </w:p>
          <w:p w14:paraId="5A0E277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(DESCRIÇÃO DA REALIDADE)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0D62A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588EEA73" w14:textId="2F6F5FA9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3F7C22">
              <w:rPr>
                <w:rFonts w:ascii="Verdana" w:hAnsi="Verdana"/>
              </w:rPr>
              <w:t>6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51DC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256A4310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73A8F7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25D25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224F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6650489B" w14:textId="7A1FEC03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3F7C22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FE435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25AE2771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9B8A3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122BD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12A335" w14:textId="60C16F4C" w:rsidR="0052602E" w:rsidRPr="00F3037D" w:rsidRDefault="0052602E" w:rsidP="007702E1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0BEDC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4194258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BD15A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0B1F1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4EB5AF4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No item descrição da realidade a OSC descreve a realidade objeto da proposta e os principais desafios a serem enfrentados.</w:t>
            </w:r>
          </w:p>
          <w:p w14:paraId="2B12B19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(DESCRIÇÃO DA REALIDADE)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3352B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56F9B336" w14:textId="72F2291A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3F7C22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5D124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92904A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71B60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6093D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14779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143CEFE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CCBAD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27F69BE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545A1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6CFC3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EBE7EA" w14:textId="2AB09D09" w:rsidR="0052602E" w:rsidRPr="00F3037D" w:rsidRDefault="0052602E" w:rsidP="006F479C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CCB4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287DACBB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0856AB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F1C43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Apresenta o nexo entre a descrição da realidade e as ações propostas.</w:t>
            </w:r>
          </w:p>
          <w:p w14:paraId="1D02ABD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lastRenderedPageBreak/>
              <w:t>Demonstrando como a proposta irá impactar nesta realidade.</w:t>
            </w:r>
          </w:p>
          <w:p w14:paraId="0A86E977" w14:textId="122111F5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(DESCRIÇÃO DA REALIDADE)</w:t>
            </w:r>
          </w:p>
          <w:p w14:paraId="74B740F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3544093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215EF7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lastRenderedPageBreak/>
              <w:t>Satisfatório</w:t>
            </w:r>
          </w:p>
          <w:p w14:paraId="3144EC1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(3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3123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3C8146D2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584DFC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B4A46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13AD9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44F7D0F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8CD1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A39B840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86C12D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ADC1D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482716" w14:textId="7A9BA68C" w:rsidR="0052602E" w:rsidRPr="00F3037D" w:rsidRDefault="0052602E" w:rsidP="008E121F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1037C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6D5A81E8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5E1DA1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A3940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justificativa é coerente com a descrição da realidade apresentada. A OSC apresenta na justificativa a importância do projeto para o público alvo.</w:t>
            </w:r>
          </w:p>
          <w:p w14:paraId="1A73025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(JUSTIFICATIVA DA PROPOSIÇÃO)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2DEB7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01AE4976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(3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44ED9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0E047A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3694E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FAF98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43457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06CD0B00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BC2E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F830C01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2A56B8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4DBB6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BFC0A2" w14:textId="75A1749F" w:rsidR="0052602E" w:rsidRPr="00F3037D" w:rsidRDefault="0052602E" w:rsidP="008E121F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4DFA2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65877ED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7047AC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7A6C0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Metas correspondentes com o objeto. Foram listadas todas as metas necessárias para se alcançar o resultado esperado.</w:t>
            </w:r>
          </w:p>
          <w:p w14:paraId="628DFFA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95D10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1A81FE0C" w14:textId="1D0CE5AA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310B72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FBE4D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7FE1820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1B1EA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2FCB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56372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098F776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E3FA1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429B8E5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F0604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ABAAF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4CEEA2" w14:textId="1A960C61" w:rsidR="0052602E" w:rsidRPr="00F3037D" w:rsidRDefault="0052602E" w:rsidP="007D2E94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B760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57A15279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B132AA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F19C6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As metas são tangíveis e foram descritas em números e podem ser mensuráveis e monitoradas objetivamente.</w:t>
            </w:r>
          </w:p>
          <w:p w14:paraId="5C09931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5D2023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6DA6DACB" w14:textId="66F574F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54C49">
              <w:rPr>
                <w:rFonts w:ascii="Verdana" w:hAnsi="Verdana"/>
              </w:rPr>
              <w:t>6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24962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63E59F7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E5D2E8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D8FE2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9AD8EA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1F804C12" w14:textId="7EABD5B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54C49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F317D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4A9C748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24743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8A90A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DD606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  <w:p w14:paraId="2DC8B05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Proposta eliminada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22517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41874996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307779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6461E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Ações em consonância com as metas. Foram descritas todas as ações fundamentais para a realização da meta.</w:t>
            </w:r>
          </w:p>
          <w:p w14:paraId="730BD79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59C5E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170AA61C" w14:textId="308FC21B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7F7CC5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933C9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CFBCE5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1EE13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B235F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CD6035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5DF0A76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53C6B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F23A4D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28F5A4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647A5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CAC23E" w14:textId="68BDDEC6" w:rsidR="0052602E" w:rsidRPr="00F3037D" w:rsidRDefault="0052602E" w:rsidP="00870FDB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8A9FD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CBA1913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78D2B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383F78" w14:textId="5A834309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 xml:space="preserve">Indicadores em consonância com as metas. O indicador informado permite verificar se a meta </w:t>
            </w:r>
            <w:r w:rsidR="00015246">
              <w:rPr>
                <w:rFonts w:ascii="Verdana" w:hAnsi="Verdana"/>
              </w:rPr>
              <w:t xml:space="preserve">será </w:t>
            </w:r>
            <w:r w:rsidRPr="00F3037D">
              <w:rPr>
                <w:rFonts w:ascii="Verdana" w:hAnsi="Verdana"/>
              </w:rPr>
              <w:t>alcançada.</w:t>
            </w:r>
          </w:p>
          <w:p w14:paraId="43E7D70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30174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3FFAF24A" w14:textId="724C4164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7F7CC5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2DCA6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217512A4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60B0F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71BD0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6CE84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 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1854A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29C4E00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58F459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A2BAD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2DD060" w14:textId="11B0323B" w:rsidR="0052602E" w:rsidRPr="00F3037D" w:rsidRDefault="0052602E" w:rsidP="00870FDB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9FDBE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E496D7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D41B1C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0A01E" w14:textId="47D7613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Meios de Verificação em consonância com os indicadores. O documento informado permit</w:t>
            </w:r>
            <w:r w:rsidR="003337D1">
              <w:rPr>
                <w:rFonts w:ascii="Verdana" w:hAnsi="Verdana"/>
              </w:rPr>
              <w:t>irá</w:t>
            </w:r>
            <w:r w:rsidRPr="00F3037D">
              <w:rPr>
                <w:rFonts w:ascii="Verdana" w:hAnsi="Verdana"/>
              </w:rPr>
              <w:t xml:space="preserve"> a análise do indicador e a execução da meta.</w:t>
            </w:r>
          </w:p>
          <w:p w14:paraId="52AB796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5DA6A3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7ECE677E" w14:textId="208AB674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7F7CC5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655A6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180C2E87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FA595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41F4B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55B3F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 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E71B3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0338692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61BC3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7DAB2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F5A46" w14:textId="601D6539" w:rsidR="0052602E" w:rsidRPr="00F3037D" w:rsidRDefault="0052602E" w:rsidP="003337D1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E6FAE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57A77A2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BE5A0B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912B04" w14:textId="74E0AB30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Prazos em consonância com as ações. Os prazos</w:t>
            </w:r>
            <w:r w:rsidR="00DD6920">
              <w:rPr>
                <w:rFonts w:ascii="Verdana" w:hAnsi="Verdana"/>
              </w:rPr>
              <w:t xml:space="preserve"> do cronograma</w:t>
            </w:r>
            <w:r w:rsidRPr="00F3037D">
              <w:rPr>
                <w:rFonts w:ascii="Verdana" w:hAnsi="Verdana"/>
              </w:rPr>
              <w:t xml:space="preserve"> de cada ação demonstram a coerência na execução.</w:t>
            </w:r>
          </w:p>
          <w:p w14:paraId="542C1C2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(FORMA DE EXECUÇÃO)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4207D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6F33E253" w14:textId="2F149C6E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7F7CC5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7E89D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19302438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4C781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A7D61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CDBC3A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 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BABEA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93EDA83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EA4A3D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2EF47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195906" w14:textId="4FD128AA" w:rsidR="0052602E" w:rsidRPr="00F3037D" w:rsidRDefault="0052602E" w:rsidP="003337D1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7922F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6DA6BF8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518E68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D11C2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metodologia aponta de forma clara a correlação entre as ações e os itens de despesa apresentados.</w:t>
            </w:r>
          </w:p>
          <w:p w14:paraId="7B32AF8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(METODOLOGIA PARA EXECUÇÃO DO PROJETO)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83DACD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776DDCE3" w14:textId="169122EB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EF4D68">
              <w:rPr>
                <w:rFonts w:ascii="Verdana" w:hAnsi="Verdana"/>
              </w:rPr>
              <w:t>6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BFD85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51F85779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6D136A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8E88F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298C88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5F00E93D" w14:textId="54E9044C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EF4D68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00ACF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606F632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408B5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2E159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C79E8F" w14:textId="34E26E8B" w:rsidR="0052602E" w:rsidRPr="00F3037D" w:rsidRDefault="0052602E" w:rsidP="003337D1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1AC7C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5299FC4F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3CAA89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6726E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metodologia aponta de forma clara a correlação entre as ações e a equipe apresentada. Apontando todos os profissionais imprescindíveis à execução.</w:t>
            </w:r>
          </w:p>
          <w:p w14:paraId="464C63A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(METODOLOGIA PARA EXECUÇÃO DO PROJETO)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7E18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0CB49692" w14:textId="39EB2592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EF4D68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01294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A5AC6DB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71494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14F5D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2748A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361A7CC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1461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AA4B13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8BABFC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518FA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BE9CE1" w14:textId="2CC8D535" w:rsidR="0052602E" w:rsidRPr="00F3037D" w:rsidRDefault="0052602E" w:rsidP="003337D1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95387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B089729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300984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E9C1C8" w14:textId="366FD18A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metodologia apresenta de forma clara a sequência das ações a serem desenvolvidas (texto corrido ou em quadro/cronograma).</w:t>
            </w:r>
          </w:p>
          <w:p w14:paraId="4EBBCB4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(METODOLOGIA PARA EXECUÇÃO DO PROJETO)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734B47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031B9167" w14:textId="4EA69968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EF4D68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A5CF2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6537613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BCCC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B895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A0BE67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25B5293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FA2A5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30181F6B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A30E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52322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0A1761" w14:textId="225D7FE7" w:rsidR="0052602E" w:rsidRPr="00F3037D" w:rsidRDefault="0052602E" w:rsidP="001254C7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</w:t>
            </w:r>
            <w:r w:rsidR="001254C7">
              <w:rPr>
                <w:rFonts w:ascii="Verdana" w:hAnsi="Verdana"/>
              </w:rPr>
              <w:t>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FA6A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5769D8B0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7A16CD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C9828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Caracteriza o público-alvo de forma quantitativa e de forma qualitativa.</w:t>
            </w:r>
          </w:p>
          <w:p w14:paraId="43A1368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B5CFF5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4BF7A798" w14:textId="55AC699A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05273">
              <w:rPr>
                <w:rFonts w:ascii="Verdana" w:hAnsi="Verdana"/>
              </w:rPr>
              <w:t>6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557E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1F64C57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AAB261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9EFE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C65C3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03CDAE1D" w14:textId="348B1530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05273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9D3E1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F8664A6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F915E9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CA931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B0AEA7" w14:textId="4D0972DE" w:rsidR="0052602E" w:rsidRPr="00F3037D" w:rsidRDefault="0052602E" w:rsidP="004000F3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28E28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2E74ED1" w14:textId="77777777" w:rsidTr="002A682D"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D022D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08D4CF7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III - Articulação com o Sistema de Garantia de Direitos de crianças e adolescentes – SGD</w:t>
            </w:r>
          </w:p>
          <w:p w14:paraId="6729029E" w14:textId="546B8568" w:rsidR="0052602E" w:rsidRPr="00F3037D" w:rsidRDefault="00494010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10 </w:t>
            </w:r>
            <w:r w:rsidR="0052602E" w:rsidRPr="00F3037D">
              <w:rPr>
                <w:rFonts w:ascii="Verdana" w:hAnsi="Verdana"/>
              </w:rPr>
              <w:t>PONTOS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64C2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Apresenta ações de articulação com equipamentos, serviços, programas, políticas das políticas setoriais, no âmbito do projeto.</w:t>
            </w:r>
          </w:p>
          <w:p w14:paraId="28B53FF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6332CE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14A0E766" w14:textId="04C47C55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05273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D9F05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6D208FB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C78DC1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95F94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88322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3FF86EC3" w14:textId="0BDABFF5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05273">
              <w:rPr>
                <w:rFonts w:ascii="Verdana" w:hAnsi="Verdana"/>
              </w:rPr>
              <w:t>2</w:t>
            </w:r>
            <w:r w:rsidRPr="00F3037D">
              <w:rPr>
                <w:rFonts w:ascii="Verdana" w:hAnsi="Verdana"/>
              </w:rPr>
              <w:t xml:space="preserve"> ponto)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BE070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375ECDC9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36B9E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86729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7C48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6A703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F204B3D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09648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622D9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Apresenta ações de articulação com a rede local (outras OSC’s), no âmbito do projeto.</w:t>
            </w:r>
          </w:p>
          <w:p w14:paraId="4B7CBE1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9490C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5D8407A0" w14:textId="228BAE19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05273">
              <w:rPr>
                <w:rFonts w:ascii="Verdana" w:hAnsi="Verdana"/>
              </w:rPr>
              <w:t>4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25685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776A00E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32C2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F137C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F5607A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3782EEFB" w14:textId="74D288F8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lastRenderedPageBreak/>
              <w:t>(</w:t>
            </w:r>
            <w:r w:rsidR="00B05273">
              <w:rPr>
                <w:rFonts w:ascii="Verdana" w:hAnsi="Verdana"/>
              </w:rPr>
              <w:t>2</w:t>
            </w:r>
            <w:r w:rsidRPr="00F3037D">
              <w:rPr>
                <w:rFonts w:ascii="Verdana" w:hAnsi="Verdana"/>
              </w:rPr>
              <w:t xml:space="preserve"> ponto)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6D1A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6B2D1587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E71A7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F032B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D628E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EC66B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3DF5F8FB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9FCBD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5BAAE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Apresenta ações de articulação com os órgãos de defesa de direitos no âmbito do projeto.</w:t>
            </w:r>
          </w:p>
          <w:p w14:paraId="63B7674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02249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0341F911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FCB69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13245463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5D8728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16D86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79D810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5F62D16D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(1 ponto)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0926D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9E6FC06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C60FB0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54B5D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D0F052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02CE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67ACAAB2" w14:textId="77777777" w:rsidTr="002A682D"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5F39D0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  <w:p w14:paraId="5939ACEA" w14:textId="1DBD294F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IV – Exequibilidade (</w:t>
            </w:r>
            <w:r w:rsidR="004000F3">
              <w:rPr>
                <w:rFonts w:ascii="Verdana" w:hAnsi="Verdana"/>
              </w:rPr>
              <w:t>classificatória</w:t>
            </w:r>
            <w:r w:rsidRPr="00F3037D">
              <w:rPr>
                <w:rFonts w:ascii="Verdana" w:hAnsi="Verdana"/>
              </w:rPr>
              <w:t>)</w:t>
            </w:r>
          </w:p>
          <w:p w14:paraId="14AB6A5F" w14:textId="149A6264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1</w:t>
            </w:r>
            <w:r w:rsidR="00494010">
              <w:rPr>
                <w:rFonts w:ascii="Verdana" w:hAnsi="Verdana"/>
              </w:rPr>
              <w:t>1</w:t>
            </w:r>
            <w:r w:rsidRPr="00F3037D">
              <w:rPr>
                <w:rFonts w:ascii="Verdana" w:hAnsi="Verdana"/>
              </w:rPr>
              <w:t xml:space="preserve"> PONTOS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1C7E6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proposta demonstra capacidade operacional com recursos materiais compatíveis com a execução do objeto e alcance das metas apresentadas.</w:t>
            </w:r>
          </w:p>
          <w:p w14:paraId="532AF31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BD7F5F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4DCC1F33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(4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D5D08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4B837EA8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1D5397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1CBB6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4DEEF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6BD5CC20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04E9A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6266052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9EE394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8D518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756165" w14:textId="2042116B" w:rsidR="0052602E" w:rsidRPr="00F3037D" w:rsidRDefault="0052602E" w:rsidP="004000F3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263E0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34B06EB2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49F218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D9676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proposta demonstra capacidade técnica com recursos humanos compatíveis com a execução do objeto e alcance das metas apresentadas.</w:t>
            </w:r>
          </w:p>
          <w:p w14:paraId="236178D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66C64B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1AD22FCC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(4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80650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7F907D6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93827F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02283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CA290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6F854214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(2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44FC5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9FD177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89BCE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EE2C8A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C9CEE9" w14:textId="6385DA1F" w:rsidR="0052602E" w:rsidRPr="00F3037D" w:rsidRDefault="0052602E" w:rsidP="004000F3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13ADBD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2A2AFE9B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AB236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13840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proposta discrimina todos os recursos necessários para a execução do objeto e alcance das metas apresentadas.</w:t>
            </w:r>
          </w:p>
          <w:p w14:paraId="12BBF1A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3284F5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60239D6B" w14:textId="112C7F58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14079D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5AF9B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6A95FDF4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65653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DA9C1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A24A49" w14:textId="7777777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4208B400" w14:textId="64FAD1C7" w:rsidR="0052602E" w:rsidRPr="00F3037D" w:rsidRDefault="0052602E" w:rsidP="005D7D78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14079D">
              <w:rPr>
                <w:rFonts w:ascii="Verdana" w:hAnsi="Verdana"/>
              </w:rPr>
              <w:t>2</w:t>
            </w:r>
            <w:r w:rsidRPr="00F3037D">
              <w:rPr>
                <w:rFonts w:ascii="Verdana" w:hAnsi="Verdana"/>
              </w:rPr>
              <w:t xml:space="preserve"> ponto)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EE49E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BEC59A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3C6E1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57D97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C72CFD" w14:textId="1EE039C5" w:rsidR="0052602E" w:rsidRPr="00F3037D" w:rsidRDefault="0052602E" w:rsidP="004000F3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159B1C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24FD77F4" w14:textId="77777777" w:rsidTr="002A682D"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389618" w14:textId="286A018E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V. Atendimento a um dos públicos prioritários (considerados segmentos sociais com maior vulnerabilidade, representativos da diversidade brasileira ou ainda invisibilizados frente às políticas públicas)</w:t>
            </w:r>
          </w:p>
          <w:p w14:paraId="66E2C73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13 PONTOS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00B703" w14:textId="08D6C7ED" w:rsidR="0052602E" w:rsidRPr="006E0F92" w:rsidRDefault="006E0F92" w:rsidP="006E0F92">
            <w:pPr>
              <w:shd w:val="clear" w:color="auto" w:fill="FFFFFF"/>
              <w:spacing w:before="120"/>
              <w:ind w:left="121" w:firstLine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</w:t>
            </w:r>
            <w:r w:rsidRPr="006E0F92">
              <w:rPr>
                <w:rFonts w:ascii="Verdana" w:hAnsi="Verdana" w:cs="Arial"/>
              </w:rPr>
              <w:t>nclusão de crianças e adolescentes imigrantes e/ou refugiados, indígenas, quilombolas e afrodescendentes, considerando sua diversidade cultural e étnico-racial</w:t>
            </w:r>
            <w:r>
              <w:rPr>
                <w:rFonts w:ascii="Verdana" w:hAnsi="Verdana" w:cs="Arial"/>
              </w:rPr>
              <w:t>, p</w:t>
            </w:r>
            <w:r w:rsidR="0052602E" w:rsidRPr="00F3037D">
              <w:rPr>
                <w:rFonts w:ascii="Verdana" w:hAnsi="Verdana"/>
              </w:rPr>
              <w:t xml:space="preserve">essoas com deficiência; Famílias acampadas em áreas rurais ou urbanas; Em acolhimento institucional; Em trajetória de vida nas ruas; Em cumprimento de medidas socioeducativas; Filhos de pais em situação de privação de liberdade; Populações atingidas por empreendimentos de infraestrutura; Erradicados ou em situação de trabalho infanto-juvenil; Vítimas de abuso sexual e/ou exploração sexual ou violência de </w:t>
            </w:r>
            <w:r w:rsidR="0052602E" w:rsidRPr="00F3037D">
              <w:rPr>
                <w:rFonts w:ascii="Verdana" w:hAnsi="Verdana"/>
              </w:rPr>
              <w:lastRenderedPageBreak/>
              <w:t>gênero; Com sofrimento mental; Usuários de álcool e outras drogas; crianças e adolescentes com câncer, doenças hematológicas e doenças raras;</w:t>
            </w:r>
          </w:p>
          <w:p w14:paraId="2779AC8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DBB67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lastRenderedPageBreak/>
              <w:t>Atende 100% de um ou mais dos públicos prioritários apontados</w:t>
            </w:r>
          </w:p>
          <w:p w14:paraId="64F3D8C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(08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F690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59682A2A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FA4E2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95326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BAFA52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Atende no mínimo 40% de um ou mais dos públicos prioritários apontados (5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220D6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72AE9D4C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2664B4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F1FFE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F2B800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 xml:space="preserve">Atende no mínimo 20% de um ou mais dos públicos prioritários </w:t>
            </w:r>
            <w:r w:rsidRPr="00F3037D">
              <w:rPr>
                <w:rFonts w:ascii="Verdana" w:hAnsi="Verdana"/>
              </w:rPr>
              <w:lastRenderedPageBreak/>
              <w:t>apontados (3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89C099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08EEDDA3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D56625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BC64E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777BA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  <w:p w14:paraId="28CFCD6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07951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49F457D7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B960A0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BCAC9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A proposta apresenta ações estratégicas para contribuir com a superação das condições de vulnerabilidade do público prioritário. (Pontuar somente se pontuou no item anterior).</w:t>
            </w:r>
          </w:p>
          <w:p w14:paraId="39372914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(NA PROPOSTA)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2FAB87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Satisfatório</w:t>
            </w:r>
          </w:p>
          <w:p w14:paraId="03D4038F" w14:textId="75E8B65E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D3CCA">
              <w:rPr>
                <w:rFonts w:ascii="Verdana" w:hAnsi="Verdana"/>
              </w:rPr>
              <w:t>6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92A2F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  <w:tr w:rsidR="005D7D78" w:rsidRPr="00F3037D" w14:paraId="67C919F5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ABC3B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73F735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DF6293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Parcialmente satisfatório</w:t>
            </w:r>
          </w:p>
          <w:p w14:paraId="66D595B0" w14:textId="24DA176A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(</w:t>
            </w:r>
            <w:r w:rsidR="00BD3CCA">
              <w:rPr>
                <w:rFonts w:ascii="Verdana" w:hAnsi="Verdana"/>
              </w:rPr>
              <w:t>3</w:t>
            </w:r>
            <w:r w:rsidRPr="00F3037D">
              <w:rPr>
                <w:rFonts w:ascii="Verdana" w:hAnsi="Verdana"/>
              </w:rPr>
              <w:t xml:space="preserve"> pontos)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DC7D8B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B36DEF1" w14:textId="77777777" w:rsidTr="002A682D"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F5AB64" w14:textId="77777777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BCD79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A6D761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Não atende (0 pontos)</w:t>
            </w:r>
          </w:p>
          <w:p w14:paraId="51A167E6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BBD38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</w:p>
        </w:tc>
      </w:tr>
      <w:tr w:rsidR="005D7D78" w:rsidRPr="00F3037D" w14:paraId="17CF0137" w14:textId="77777777" w:rsidTr="002A682D">
        <w:tc>
          <w:tcPr>
            <w:tcW w:w="8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1395F9" w14:textId="31F75B46" w:rsidR="0052602E" w:rsidRPr="00F3037D" w:rsidRDefault="0052602E" w:rsidP="002A682D">
            <w:pPr>
              <w:spacing w:after="0"/>
              <w:ind w:left="57" w:right="57" w:firstLine="0"/>
              <w:jc w:val="left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 xml:space="preserve">Total de pontos distribuídos: 100 pontos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6D43CE" w14:textId="77777777" w:rsidR="0052602E" w:rsidRPr="00F3037D" w:rsidRDefault="0052602E" w:rsidP="005D7D78">
            <w:pPr>
              <w:spacing w:after="0"/>
              <w:ind w:left="57" w:right="57" w:firstLine="0"/>
              <w:rPr>
                <w:rFonts w:ascii="Verdana" w:hAnsi="Verdana"/>
              </w:rPr>
            </w:pPr>
            <w:r w:rsidRPr="00F3037D">
              <w:rPr>
                <w:rFonts w:ascii="Verdana" w:hAnsi="Verdana"/>
              </w:rPr>
              <w:t> </w:t>
            </w:r>
          </w:p>
        </w:tc>
      </w:tr>
    </w:tbl>
    <w:p w14:paraId="36A13396" w14:textId="77777777" w:rsidR="007C2FF8" w:rsidRDefault="007C2FF8" w:rsidP="00581747">
      <w:pPr>
        <w:autoSpaceDE w:val="0"/>
        <w:autoSpaceDN w:val="0"/>
        <w:adjustRightInd w:val="0"/>
        <w:spacing w:after="0"/>
        <w:ind w:left="0" w:firstLine="482"/>
        <w:rPr>
          <w:rFonts w:ascii="Verdana" w:eastAsia="Calibri" w:hAnsi="Verdana" w:cs="Arial"/>
          <w:lang w:eastAsia="en-US"/>
        </w:rPr>
      </w:pPr>
    </w:p>
    <w:p w14:paraId="5B8ABA2B" w14:textId="77777777" w:rsidR="007C2FF8" w:rsidRDefault="007C2FF8" w:rsidP="00581747">
      <w:pPr>
        <w:autoSpaceDE w:val="0"/>
        <w:autoSpaceDN w:val="0"/>
        <w:adjustRightInd w:val="0"/>
        <w:spacing w:after="0"/>
        <w:ind w:left="0" w:firstLine="482"/>
        <w:rPr>
          <w:rFonts w:ascii="Verdana" w:eastAsia="Calibri" w:hAnsi="Verdana" w:cs="Arial"/>
          <w:lang w:eastAsia="en-US"/>
        </w:rPr>
      </w:pPr>
    </w:p>
    <w:p w14:paraId="3DF51612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eastAsia="Calibri" w:hAnsi="Verdana" w:cs="Arial"/>
          <w:b/>
          <w:bCs/>
          <w:lang w:eastAsia="en-US"/>
        </w:rPr>
      </w:pPr>
      <w:r w:rsidRPr="00AE3836">
        <w:rPr>
          <w:rFonts w:ascii="Verdana" w:eastAsia="Calibri" w:hAnsi="Verdana" w:cs="Arial"/>
          <w:b/>
          <w:bCs/>
          <w:lang w:eastAsia="en-US"/>
        </w:rPr>
        <w:t xml:space="preserve">2.2. Da pontuação, aprovação, classificação e seleção das propostas para pactuar o Termo de </w:t>
      </w:r>
      <w:r w:rsidR="00942329" w:rsidRPr="00AE3836">
        <w:rPr>
          <w:rFonts w:ascii="Verdana" w:eastAsia="Calibri" w:hAnsi="Verdana" w:cs="Arial"/>
          <w:b/>
          <w:bCs/>
          <w:lang w:eastAsia="en-US"/>
        </w:rPr>
        <w:t>Colaboração</w:t>
      </w:r>
    </w:p>
    <w:p w14:paraId="7E5C97B6" w14:textId="77777777" w:rsidR="00D76D23" w:rsidRPr="00AE3836" w:rsidRDefault="00D76D23" w:rsidP="00877DC2">
      <w:p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</w:p>
    <w:p w14:paraId="413525E4" w14:textId="77777777" w:rsidR="00877DC2" w:rsidRPr="00AE3836" w:rsidRDefault="00877DC2" w:rsidP="000C47C2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  <w:r w:rsidRPr="00AE3836">
        <w:rPr>
          <w:rFonts w:ascii="Verdana" w:eastAsia="Calibri" w:hAnsi="Verdana" w:cs="Arial"/>
          <w:lang w:eastAsia="en-US"/>
        </w:rPr>
        <w:t xml:space="preserve">A pontuação final corresponderá à soma dos pontos obtidos em cada quesito. </w:t>
      </w:r>
    </w:p>
    <w:p w14:paraId="2EFB7093" w14:textId="0E51F79C" w:rsidR="00877DC2" w:rsidRPr="00AE3836" w:rsidRDefault="00877DC2" w:rsidP="000C47C2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  <w:r w:rsidRPr="00AE3836">
        <w:rPr>
          <w:rFonts w:ascii="Verdana" w:eastAsia="Calibri" w:hAnsi="Verdana" w:cs="Arial"/>
          <w:lang w:eastAsia="en-US"/>
        </w:rPr>
        <w:t xml:space="preserve">A pontuação máxima a ser obtida é de </w:t>
      </w:r>
      <w:r w:rsidR="00793FE3">
        <w:rPr>
          <w:rFonts w:ascii="Verdana" w:eastAsia="Calibri" w:hAnsi="Verdana" w:cs="Arial"/>
          <w:lang w:eastAsia="en-US"/>
        </w:rPr>
        <w:t>100</w:t>
      </w:r>
      <w:r w:rsidRPr="00AE3836">
        <w:rPr>
          <w:rFonts w:ascii="Verdana" w:eastAsia="Calibri" w:hAnsi="Verdana" w:cs="Arial"/>
          <w:lang w:eastAsia="en-US"/>
        </w:rPr>
        <w:t xml:space="preserve"> (</w:t>
      </w:r>
      <w:r w:rsidR="00793FE3">
        <w:rPr>
          <w:rFonts w:ascii="Verdana" w:eastAsia="Calibri" w:hAnsi="Verdana" w:cs="Arial"/>
          <w:lang w:eastAsia="en-US"/>
        </w:rPr>
        <w:t>cem</w:t>
      </w:r>
      <w:r w:rsidRPr="00AE3836">
        <w:rPr>
          <w:rFonts w:ascii="Verdana" w:eastAsia="Calibri" w:hAnsi="Verdana" w:cs="Arial"/>
          <w:lang w:eastAsia="en-US"/>
        </w:rPr>
        <w:t>) pontos.</w:t>
      </w:r>
    </w:p>
    <w:p w14:paraId="7F1A7B95" w14:textId="18AC09E6" w:rsidR="00877DC2" w:rsidRPr="00793FE3" w:rsidRDefault="00877DC2" w:rsidP="000C47C2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  <w:r w:rsidRPr="00793FE3">
        <w:rPr>
          <w:rFonts w:ascii="Verdana" w:eastAsia="Calibri" w:hAnsi="Verdana" w:cs="Arial"/>
          <w:lang w:eastAsia="en-US"/>
        </w:rPr>
        <w:t>As Organizações que</w:t>
      </w:r>
      <w:r w:rsidR="00793FE3" w:rsidRPr="00793FE3">
        <w:rPr>
          <w:rFonts w:ascii="Verdana" w:eastAsia="Calibri" w:hAnsi="Verdana" w:cs="Arial"/>
          <w:lang w:eastAsia="en-US"/>
        </w:rPr>
        <w:t xml:space="preserve"> tirarem nota zero em algum dos itens do Critério de Julgamento I </w:t>
      </w:r>
      <w:r w:rsidR="00290C5D">
        <w:rPr>
          <w:rFonts w:ascii="Verdana" w:eastAsia="Calibri" w:hAnsi="Verdana" w:cs="Arial"/>
          <w:lang w:eastAsia="en-US"/>
        </w:rPr>
        <w:t>–</w:t>
      </w:r>
      <w:r w:rsidR="00793FE3" w:rsidRPr="00793FE3">
        <w:rPr>
          <w:rFonts w:ascii="Verdana" w:eastAsia="Calibri" w:hAnsi="Verdana" w:cs="Arial"/>
          <w:lang w:eastAsia="en-US"/>
        </w:rPr>
        <w:t xml:space="preserve"> Adequação</w:t>
      </w:r>
      <w:r w:rsidR="00290C5D">
        <w:rPr>
          <w:rFonts w:ascii="Verdana" w:eastAsia="Calibri" w:hAnsi="Verdana" w:cs="Arial"/>
          <w:lang w:eastAsia="en-US"/>
        </w:rPr>
        <w:t xml:space="preserve"> será desclassificada</w:t>
      </w:r>
      <w:r w:rsidRPr="00793FE3">
        <w:rPr>
          <w:rFonts w:ascii="Verdana" w:eastAsia="Calibri" w:hAnsi="Verdana" w:cs="Arial"/>
          <w:lang w:eastAsia="en-US"/>
        </w:rPr>
        <w:t>.</w:t>
      </w:r>
    </w:p>
    <w:p w14:paraId="36040E92" w14:textId="59F3A6C0" w:rsidR="00877DC2" w:rsidRPr="00AE3836" w:rsidRDefault="00877DC2" w:rsidP="000C47C2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  <w:r w:rsidRPr="00AE3836">
        <w:rPr>
          <w:rFonts w:ascii="Verdana" w:eastAsia="Calibri" w:hAnsi="Verdana" w:cs="Arial"/>
          <w:lang w:eastAsia="en-US"/>
        </w:rPr>
        <w:t xml:space="preserve">As entidades que tiverem suas propostas aprovadas serão classificadas em ordem decrescente pelo número de pontos obtidos, </w:t>
      </w:r>
      <w:r w:rsidR="005E2083" w:rsidRPr="00AE3836">
        <w:rPr>
          <w:rFonts w:ascii="Verdana" w:eastAsia="Calibri" w:hAnsi="Verdana" w:cs="Arial"/>
          <w:lang w:eastAsia="en-US"/>
        </w:rPr>
        <w:t>para</w:t>
      </w:r>
      <w:r w:rsidRPr="00AE3836">
        <w:rPr>
          <w:rFonts w:ascii="Verdana" w:eastAsia="Calibri" w:hAnsi="Verdana" w:cs="Arial"/>
          <w:lang w:eastAsia="en-US"/>
        </w:rPr>
        <w:t xml:space="preserve"> pactuar o Termo de </w:t>
      </w:r>
      <w:r w:rsidR="005E2083" w:rsidRPr="00AE3836">
        <w:rPr>
          <w:rFonts w:ascii="Verdana" w:eastAsia="Calibri" w:hAnsi="Verdana" w:cs="Arial"/>
          <w:lang w:eastAsia="en-US"/>
        </w:rPr>
        <w:t>Colaboração</w:t>
      </w:r>
      <w:r w:rsidRPr="00AE3836">
        <w:rPr>
          <w:rFonts w:ascii="Verdana" w:eastAsia="Calibri" w:hAnsi="Verdana" w:cs="Arial"/>
          <w:lang w:eastAsia="en-US"/>
        </w:rPr>
        <w:t xml:space="preserve"> para execução do</w:t>
      </w:r>
      <w:r w:rsidR="00290C5D">
        <w:rPr>
          <w:rFonts w:ascii="Verdana" w:eastAsia="Calibri" w:hAnsi="Verdana" w:cs="Arial"/>
          <w:lang w:eastAsia="en-US"/>
        </w:rPr>
        <w:t xml:space="preserve"> projeto para atendimento de crianças e adolescentes e suas famílias</w:t>
      </w:r>
      <w:r w:rsidR="00EA6502">
        <w:rPr>
          <w:rFonts w:ascii="Verdana" w:eastAsia="Calibri" w:hAnsi="Verdana" w:cs="Arial"/>
          <w:lang w:eastAsia="en-US"/>
        </w:rPr>
        <w:t>, respeitando o valor disponibilizado em cada eixo e o montante previsto para o presente Edital</w:t>
      </w:r>
      <w:r w:rsidRPr="00AE3836">
        <w:rPr>
          <w:rFonts w:ascii="Verdana" w:eastAsia="Calibri" w:hAnsi="Verdana" w:cs="Arial"/>
          <w:lang w:eastAsia="en-US"/>
        </w:rPr>
        <w:t xml:space="preserve">. </w:t>
      </w:r>
    </w:p>
    <w:p w14:paraId="54AFD23A" w14:textId="77777777" w:rsidR="00877DC2" w:rsidRPr="00AE3836" w:rsidRDefault="00877DC2" w:rsidP="000C47C2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/>
        <w:rPr>
          <w:rFonts w:ascii="Verdana" w:eastAsia="Calibri" w:hAnsi="Verdana" w:cs="Arial"/>
          <w:lang w:eastAsia="en-US"/>
        </w:rPr>
      </w:pPr>
      <w:r w:rsidRPr="00AE3836">
        <w:rPr>
          <w:rFonts w:ascii="Verdana" w:eastAsia="Calibri" w:hAnsi="Verdana" w:cs="Arial"/>
          <w:lang w:eastAsia="en-US"/>
        </w:rPr>
        <w:t>Em caso de empate, precederá na classificação aquelas que obtiverem maior pontuação, sucessivamente, na seguinte ordem, as que obtiverem maior pontuação no:</w:t>
      </w:r>
    </w:p>
    <w:p w14:paraId="7820D714" w14:textId="45120207" w:rsidR="00877DC2" w:rsidRPr="00AE3836" w:rsidRDefault="00FE783E" w:rsidP="000C47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ind w:left="1560"/>
        <w:rPr>
          <w:rFonts w:ascii="Verdana" w:eastAsia="Calibri" w:hAnsi="Verdana" w:cs="Arial"/>
          <w:lang w:eastAsia="en-US"/>
        </w:rPr>
      </w:pPr>
      <w:r>
        <w:rPr>
          <w:rFonts w:ascii="Verdana" w:eastAsia="Calibri" w:hAnsi="Verdana" w:cs="Arial"/>
          <w:lang w:eastAsia="en-US"/>
        </w:rPr>
        <w:t xml:space="preserve">Critério de Julgamento </w:t>
      </w:r>
      <w:r w:rsidRPr="00FE783E">
        <w:rPr>
          <w:rFonts w:ascii="Verdana" w:eastAsia="Calibri" w:hAnsi="Verdana" w:cs="Arial"/>
          <w:lang w:eastAsia="en-US"/>
        </w:rPr>
        <w:t xml:space="preserve">II </w:t>
      </w:r>
      <w:r w:rsidR="00BE0BDA">
        <w:rPr>
          <w:rFonts w:ascii="Verdana" w:eastAsia="Calibri" w:hAnsi="Verdana" w:cs="Arial"/>
          <w:lang w:eastAsia="en-US"/>
        </w:rPr>
        <w:t>–</w:t>
      </w:r>
      <w:r w:rsidRPr="00FE783E">
        <w:rPr>
          <w:rFonts w:ascii="Verdana" w:eastAsia="Calibri" w:hAnsi="Verdana" w:cs="Arial"/>
          <w:lang w:eastAsia="en-US"/>
        </w:rPr>
        <w:t xml:space="preserve"> Consistência e coerência</w:t>
      </w:r>
      <w:r w:rsidR="00877DC2" w:rsidRPr="00AE3836">
        <w:rPr>
          <w:rFonts w:ascii="Verdana" w:eastAsia="Calibri" w:hAnsi="Verdana" w:cs="Arial"/>
          <w:lang w:eastAsia="en-US"/>
        </w:rPr>
        <w:t>;</w:t>
      </w:r>
    </w:p>
    <w:p w14:paraId="1EE81C91" w14:textId="00D9D5A2" w:rsidR="00877DC2" w:rsidRPr="00AE3836" w:rsidRDefault="005521F0" w:rsidP="000C47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ind w:left="1560"/>
        <w:rPr>
          <w:rFonts w:ascii="Verdana" w:eastAsia="Calibri" w:hAnsi="Verdana" w:cs="Arial"/>
          <w:lang w:eastAsia="en-US"/>
        </w:rPr>
      </w:pPr>
      <w:r>
        <w:rPr>
          <w:rFonts w:ascii="Verdana" w:eastAsia="Calibri" w:hAnsi="Verdana" w:cs="Arial"/>
          <w:lang w:eastAsia="en-US"/>
        </w:rPr>
        <w:t xml:space="preserve">Critério de Julgamento </w:t>
      </w:r>
      <w:r w:rsidR="00FE783E" w:rsidRPr="00FE783E">
        <w:rPr>
          <w:rFonts w:ascii="Verdana" w:eastAsia="Calibri" w:hAnsi="Verdana" w:cs="Arial"/>
          <w:lang w:eastAsia="en-US"/>
        </w:rPr>
        <w:t>IV – Exequibilidade</w:t>
      </w:r>
      <w:r w:rsidR="00877DC2" w:rsidRPr="00AE3836">
        <w:rPr>
          <w:rFonts w:ascii="Verdana" w:eastAsia="Calibri" w:hAnsi="Verdana" w:cs="Arial"/>
          <w:lang w:eastAsia="en-US"/>
        </w:rPr>
        <w:t>;</w:t>
      </w:r>
    </w:p>
    <w:p w14:paraId="5C408633" w14:textId="300739ED" w:rsidR="005521F0" w:rsidRDefault="005521F0" w:rsidP="000C47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ind w:left="1560"/>
        <w:rPr>
          <w:rFonts w:ascii="Verdana" w:eastAsia="Calibri" w:hAnsi="Verdana" w:cs="Arial"/>
          <w:lang w:eastAsia="en-US"/>
        </w:rPr>
      </w:pPr>
      <w:r>
        <w:rPr>
          <w:rFonts w:ascii="Verdana" w:eastAsia="Calibri" w:hAnsi="Verdana" w:cs="Arial"/>
          <w:lang w:eastAsia="en-US"/>
        </w:rPr>
        <w:t xml:space="preserve">Critério de Julgamento: </w:t>
      </w:r>
      <w:r w:rsidRPr="005521F0">
        <w:rPr>
          <w:rFonts w:ascii="Verdana" w:eastAsia="Calibri" w:hAnsi="Verdana" w:cs="Arial"/>
          <w:lang w:eastAsia="en-US"/>
        </w:rPr>
        <w:t>V</w:t>
      </w:r>
      <w:r w:rsidR="00BE0BDA">
        <w:rPr>
          <w:rFonts w:ascii="Verdana" w:eastAsia="Calibri" w:hAnsi="Verdana" w:cs="Arial"/>
          <w:lang w:eastAsia="en-US"/>
        </w:rPr>
        <w:t xml:space="preserve"> –</w:t>
      </w:r>
      <w:r w:rsidRPr="005521F0">
        <w:rPr>
          <w:rFonts w:ascii="Verdana" w:eastAsia="Calibri" w:hAnsi="Verdana" w:cs="Arial"/>
          <w:lang w:eastAsia="en-US"/>
        </w:rPr>
        <w:t xml:space="preserve"> Atendimento a um dos públicos prioritários (considerados segmentos sociais com maior vulnerabilidade, representativos da diversidade brasileira ou ainda invisibilizados frente às políticas públicas)</w:t>
      </w:r>
    </w:p>
    <w:p w14:paraId="499CBBB8" w14:textId="45E82B75" w:rsidR="00877DC2" w:rsidRPr="00AE3836" w:rsidRDefault="002216F0" w:rsidP="000C47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ind w:left="1560"/>
        <w:rPr>
          <w:rFonts w:ascii="Verdana" w:eastAsia="Calibri" w:hAnsi="Verdana" w:cs="Arial"/>
          <w:lang w:eastAsia="en-US"/>
        </w:rPr>
      </w:pPr>
      <w:r>
        <w:rPr>
          <w:rFonts w:ascii="Verdana" w:eastAsia="Calibri" w:hAnsi="Verdana" w:cs="Arial"/>
          <w:lang w:eastAsia="en-US"/>
        </w:rPr>
        <w:t xml:space="preserve">Critério de Julgamento </w:t>
      </w:r>
      <w:r w:rsidRPr="002216F0">
        <w:rPr>
          <w:rFonts w:ascii="Verdana" w:eastAsia="Calibri" w:hAnsi="Verdana" w:cs="Arial"/>
          <w:lang w:eastAsia="en-US"/>
        </w:rPr>
        <w:t>III - Articulação com o Sistema de Garantia de Direitos de crianças e adolescentes – SGD</w:t>
      </w:r>
    </w:p>
    <w:p w14:paraId="465C1133" w14:textId="77777777" w:rsidR="00877DC2" w:rsidRDefault="00877DC2" w:rsidP="00877DC2">
      <w:pPr>
        <w:spacing w:after="0"/>
        <w:jc w:val="center"/>
        <w:rPr>
          <w:rFonts w:ascii="Verdana" w:hAnsi="Verdana" w:cs="Arial"/>
        </w:rPr>
      </w:pPr>
    </w:p>
    <w:p w14:paraId="68A31F9F" w14:textId="77777777" w:rsidR="002216F0" w:rsidRDefault="002216F0" w:rsidP="00877DC2">
      <w:pPr>
        <w:spacing w:after="0"/>
        <w:jc w:val="center"/>
        <w:rPr>
          <w:rFonts w:ascii="Verdana" w:hAnsi="Verdana" w:cs="Arial"/>
        </w:rPr>
      </w:pPr>
    </w:p>
    <w:p w14:paraId="35AC16D7" w14:textId="77777777" w:rsidR="00D80C08" w:rsidRDefault="00D80C08" w:rsidP="00877DC2">
      <w:pPr>
        <w:spacing w:after="0"/>
        <w:jc w:val="center"/>
        <w:rPr>
          <w:rFonts w:ascii="Verdana" w:hAnsi="Verdana" w:cs="Arial"/>
        </w:rPr>
      </w:pPr>
    </w:p>
    <w:p w14:paraId="463D9F67" w14:textId="77777777" w:rsidR="00D80C08" w:rsidRDefault="00D80C08" w:rsidP="00877DC2">
      <w:pPr>
        <w:spacing w:after="0"/>
        <w:jc w:val="center"/>
        <w:rPr>
          <w:rFonts w:ascii="Verdana" w:hAnsi="Verdana" w:cs="Arial"/>
        </w:rPr>
      </w:pPr>
    </w:p>
    <w:bookmarkEnd w:id="1"/>
    <w:p w14:paraId="6F0BD9B8" w14:textId="77777777" w:rsidR="00D80C08" w:rsidRDefault="00D80C08" w:rsidP="00877DC2">
      <w:pPr>
        <w:spacing w:after="0"/>
        <w:jc w:val="center"/>
        <w:rPr>
          <w:rFonts w:ascii="Verdana" w:hAnsi="Verdana" w:cs="Arial"/>
        </w:rPr>
      </w:pPr>
    </w:p>
    <w:sectPr w:rsidR="00D80C08" w:rsidSect="00AE4CC3">
      <w:headerReference w:type="default" r:id="rId8"/>
      <w:footerReference w:type="default" r:id="rId9"/>
      <w:type w:val="continuous"/>
      <w:pgSz w:w="11906" w:h="16838" w:code="9"/>
      <w:pgMar w:top="1440" w:right="1077" w:bottom="1440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2915E" w14:textId="77777777" w:rsidR="000C47C2" w:rsidRDefault="000C47C2" w:rsidP="00E30662">
      <w:pPr>
        <w:spacing w:after="0"/>
      </w:pPr>
      <w:r>
        <w:separator/>
      </w:r>
    </w:p>
  </w:endnote>
  <w:endnote w:type="continuationSeparator" w:id="0">
    <w:p w14:paraId="507DAB43" w14:textId="77777777" w:rsidR="000C47C2" w:rsidRDefault="000C47C2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FDD10" w14:textId="0822CBCE" w:rsidR="00665B82" w:rsidRDefault="00665B8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AD0E2E">
      <w:rPr>
        <w:noProof/>
      </w:rPr>
      <w:t>1</w:t>
    </w:r>
    <w:r>
      <w:rPr>
        <w:noProof/>
      </w:rPr>
      <w:fldChar w:fldCharType="end"/>
    </w:r>
  </w:p>
  <w:p w14:paraId="2CC074DF" w14:textId="77777777" w:rsidR="00665B82" w:rsidRDefault="00665B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D9191" w14:textId="77777777" w:rsidR="000C47C2" w:rsidRDefault="000C47C2" w:rsidP="00E30662">
      <w:pPr>
        <w:spacing w:after="0"/>
      </w:pPr>
      <w:r>
        <w:separator/>
      </w:r>
    </w:p>
  </w:footnote>
  <w:footnote w:type="continuationSeparator" w:id="0">
    <w:p w14:paraId="7DC91670" w14:textId="77777777" w:rsidR="000C47C2" w:rsidRDefault="000C47C2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1EB59" w14:textId="77777777" w:rsidR="00665B82" w:rsidRDefault="00665B82" w:rsidP="00B06A8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DEEFDD" wp14:editId="2FA4A968">
          <wp:extent cx="1203960" cy="944880"/>
          <wp:effectExtent l="0" t="0" r="0" b="0"/>
          <wp:docPr id="4698182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91205"/>
    <w:multiLevelType w:val="hybridMultilevel"/>
    <w:tmpl w:val="28AE20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D0F8D"/>
    <w:multiLevelType w:val="multilevel"/>
    <w:tmpl w:val="9BD6DC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56E4AE6"/>
    <w:multiLevelType w:val="hybridMultilevel"/>
    <w:tmpl w:val="3434271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AAD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7C2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3B30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8179C"/>
    <w:rsid w:val="00382AAF"/>
    <w:rsid w:val="003835DB"/>
    <w:rsid w:val="00383A03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D18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18A6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8E8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0E2E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4CC3"/>
    <w:rsid w:val="00AE6CB1"/>
    <w:rsid w:val="00AE7217"/>
    <w:rsid w:val="00AE753F"/>
    <w:rsid w:val="00AF27B2"/>
    <w:rsid w:val="00AF2CE0"/>
    <w:rsid w:val="00AF461E"/>
    <w:rsid w:val="00AF4F6F"/>
    <w:rsid w:val="00AF5F40"/>
    <w:rsid w:val="00AF6BA3"/>
    <w:rsid w:val="00AF6C81"/>
    <w:rsid w:val="00AF72BC"/>
    <w:rsid w:val="00AF74FD"/>
    <w:rsid w:val="00B003C2"/>
    <w:rsid w:val="00B00F5D"/>
    <w:rsid w:val="00B026DC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6E9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57A13-A971-4817-8683-C36D0005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1369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3</cp:revision>
  <cp:lastPrinted>2021-10-18T14:49:00Z</cp:lastPrinted>
  <dcterms:created xsi:type="dcterms:W3CDTF">2024-08-14T17:08:00Z</dcterms:created>
  <dcterms:modified xsi:type="dcterms:W3CDTF">2024-08-14T17:08:00Z</dcterms:modified>
</cp:coreProperties>
</file>