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EDA7F" w14:textId="77777777" w:rsidR="00576F10" w:rsidRPr="00B905DE" w:rsidRDefault="009061E7">
      <w:pPr>
        <w:ind w:left="1" w:hanging="3"/>
        <w:jc w:val="center"/>
        <w:rPr>
          <w:rFonts w:ascii="Arial" w:eastAsia="Arial" w:hAnsi="Arial" w:cs="Arial"/>
          <w:b/>
          <w:sz w:val="28"/>
          <w:szCs w:val="28"/>
        </w:rPr>
      </w:pPr>
      <w:r w:rsidRPr="00B905DE">
        <w:rPr>
          <w:rFonts w:ascii="Arial" w:eastAsia="Arial" w:hAnsi="Arial" w:cs="Arial"/>
          <w:b/>
          <w:sz w:val="28"/>
          <w:szCs w:val="28"/>
        </w:rPr>
        <w:t>DOCUMENTOS PARA INCLUSÃO OU ALTERAÇÃO DE ATIVIDADE NO ALVARÁ SANITÁRIO</w:t>
      </w:r>
    </w:p>
    <w:p w14:paraId="0C411481" w14:textId="77777777" w:rsidR="00576F10" w:rsidRDefault="00576F10" w:rsidP="00261DF0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37BC4E96" w14:textId="77777777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Alvará Sanitário </w:t>
      </w:r>
      <w:r w:rsidRPr="009061E7">
        <w:rPr>
          <w:rFonts w:ascii="Arial" w:eastAsiaTheme="minorHAnsi" w:hAnsi="Arial" w:cs="Arial"/>
          <w:position w:val="0"/>
          <w:lang w:eastAsia="en-US"/>
        </w:rPr>
        <w:t>original</w:t>
      </w:r>
      <w:r w:rsidRPr="000B277A">
        <w:rPr>
          <w:rFonts w:ascii="Arial" w:eastAsia="Arial" w:hAnsi="Arial" w:cs="Arial"/>
        </w:rPr>
        <w:t xml:space="preserve"> válido;</w:t>
      </w:r>
    </w:p>
    <w:p w14:paraId="4E1FB366" w14:textId="0CA70F8E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 w:rsidR="00463BC0"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VISA/URA;</w:t>
      </w:r>
    </w:p>
    <w:p w14:paraId="313220E7" w14:textId="77777777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VISA/URA;</w:t>
      </w:r>
    </w:p>
    <w:p w14:paraId="6B251761" w14:textId="1604362D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técnico;</w:t>
      </w:r>
    </w:p>
    <w:p w14:paraId="08FEDFCC" w14:textId="77777777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houver);</w:t>
      </w:r>
    </w:p>
    <w:p w14:paraId="34DC5CD1" w14:textId="77777777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houver);</w:t>
      </w:r>
    </w:p>
    <w:p w14:paraId="04E19140" w14:textId="3A9F0B8E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declaração de responsável técnico substituto, assinado pelo responsável técnico e pelo responsável técnico substituto;</w:t>
      </w:r>
    </w:p>
    <w:p w14:paraId="5C8DF720" w14:textId="2B262CC7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carteira de identidade e CPF do responsável técnico substituto;</w:t>
      </w:r>
    </w:p>
    <w:p w14:paraId="4D4E6D47" w14:textId="2D9E41EE" w:rsidR="00576F10" w:rsidRPr="000B277A" w:rsidRDefault="009061E7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 substituto, emitida pelo conselho de classe;</w:t>
      </w:r>
    </w:p>
    <w:p w14:paraId="74C72F3A" w14:textId="0868E076" w:rsidR="009061E7" w:rsidRDefault="009061E7" w:rsidP="009061E7">
      <w:pPr>
        <w:pStyle w:val="PargrafodaLista"/>
        <w:numPr>
          <w:ilvl w:val="0"/>
          <w:numId w:val="2"/>
        </w:numPr>
        <w:spacing w:after="240"/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Guia de Arrecadação Municipal (GAM). </w:t>
      </w:r>
      <w:r w:rsidR="00186274" w:rsidRPr="00186274">
        <w:rPr>
          <w:rFonts w:ascii="Arial" w:eastAsia="Arial" w:hAnsi="Arial" w:cs="Arial"/>
          <w:bCs/>
        </w:rPr>
        <w:t>o</w:t>
      </w:r>
      <w:r w:rsidRPr="00186274">
        <w:rPr>
          <w:rFonts w:ascii="Arial" w:eastAsia="Arial" w:hAnsi="Arial" w:cs="Arial"/>
          <w:bCs/>
        </w:rPr>
        <w:t>riginal e quitada, conforme</w:t>
      </w:r>
      <w:r w:rsidRPr="000B277A">
        <w:rPr>
          <w:rFonts w:ascii="Arial" w:eastAsia="Arial" w:hAnsi="Arial" w:cs="Arial"/>
        </w:rPr>
        <w:t xml:space="preserve"> anexo único da Lei</w:t>
      </w:r>
      <w:r w:rsidRPr="000B277A">
        <w:rPr>
          <w:rFonts w:ascii="Arial" w:eastAsia="Arial" w:hAnsi="Arial" w:cs="Arial"/>
          <w:color w:val="00B050"/>
        </w:rPr>
        <w:t xml:space="preserve"> </w:t>
      </w:r>
      <w:r w:rsidRPr="000B277A">
        <w:rPr>
          <w:rFonts w:ascii="Arial" w:eastAsia="Arial" w:hAnsi="Arial" w:cs="Arial"/>
        </w:rPr>
        <w:t>Complementar nº 618/2020 - Código Sanitário Municipal.</w:t>
      </w:r>
    </w:p>
    <w:p w14:paraId="58F5C708" w14:textId="74C75E49" w:rsidR="009061E7" w:rsidRPr="0037335E" w:rsidRDefault="009061E7" w:rsidP="0037335E">
      <w:pPr>
        <w:spacing w:after="240"/>
        <w:ind w:leftChars="0" w:left="0" w:firstLineChars="0" w:hanging="2"/>
        <w:jc w:val="both"/>
        <w:rPr>
          <w:rFonts w:ascii="Arial" w:eastAsia="Arial" w:hAnsi="Arial" w:cs="Arial"/>
          <w:b/>
          <w:bCs/>
        </w:rPr>
      </w:pPr>
      <w:r w:rsidRPr="0037335E">
        <w:rPr>
          <w:rFonts w:ascii="Arial" w:eastAsia="Arial" w:hAnsi="Arial" w:cs="Arial"/>
          <w:b/>
          <w:bCs/>
        </w:rPr>
        <w:t>Para drogarias, farmácias e distribuidoras de medicamentos:</w:t>
      </w:r>
    </w:p>
    <w:p w14:paraId="6BA5BD09" w14:textId="66B58375" w:rsidR="009061E7" w:rsidRPr="000B277A" w:rsidRDefault="009061E7" w:rsidP="0037335E">
      <w:pPr>
        <w:pStyle w:val="PargrafodaLista"/>
        <w:numPr>
          <w:ilvl w:val="0"/>
          <w:numId w:val="5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carteira de trabalho e previdência social </w:t>
      </w:r>
      <w:r>
        <w:rPr>
          <w:rFonts w:ascii="Arial" w:eastAsia="Arial" w:hAnsi="Arial" w:cs="Arial"/>
        </w:rPr>
        <w:t xml:space="preserve">do responsável técnico </w:t>
      </w:r>
      <w:r w:rsidRPr="000B277A">
        <w:rPr>
          <w:rFonts w:ascii="Arial" w:eastAsia="Arial" w:hAnsi="Arial" w:cs="Arial"/>
        </w:rPr>
        <w:t>(página da foto e página do contrato de trabalho);</w:t>
      </w:r>
    </w:p>
    <w:p w14:paraId="5051F31C" w14:textId="0F9A7189" w:rsidR="009061E7" w:rsidRPr="000B277A" w:rsidRDefault="009061E7" w:rsidP="0037335E">
      <w:pPr>
        <w:numPr>
          <w:ilvl w:val="0"/>
          <w:numId w:val="5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publicação de autorização para inclusão/alteração de atividade para farmácias e drogarias (Diário Oficial do Município, Diário Oficial de Minas Gerais ou Diário Oficial da União)</w:t>
      </w:r>
      <w:r>
        <w:rPr>
          <w:rFonts w:ascii="Arial" w:eastAsia="Arial" w:hAnsi="Arial" w:cs="Arial"/>
        </w:rPr>
        <w:t>.</w:t>
      </w:r>
    </w:p>
    <w:p w14:paraId="25F0CCF3" w14:textId="77777777" w:rsidR="00576F10" w:rsidRPr="000B277A" w:rsidRDefault="00576F10" w:rsidP="00261DF0">
      <w:pPr>
        <w:ind w:left="0" w:hanging="2"/>
        <w:jc w:val="both"/>
        <w:rPr>
          <w:rFonts w:ascii="Arial" w:eastAsia="Arial" w:hAnsi="Arial" w:cs="Arial"/>
        </w:rPr>
      </w:pPr>
    </w:p>
    <w:p w14:paraId="0F8A7E48" w14:textId="530310D2" w:rsidR="00576F10" w:rsidRPr="000B277A" w:rsidRDefault="009061E7" w:rsidP="00EA4409">
      <w:pPr>
        <w:ind w:left="0" w:hanging="2"/>
        <w:jc w:val="both"/>
        <w:rPr>
          <w:rFonts w:ascii="Arial" w:eastAsia="Arial" w:hAnsi="Arial" w:cs="Arial"/>
        </w:rPr>
      </w:pPr>
      <w:bookmarkStart w:id="0" w:name="_Hlk234228506"/>
      <w:r w:rsidRPr="000A3CB3">
        <w:rPr>
          <w:rFonts w:ascii="Arial" w:eastAsia="Arial" w:hAnsi="Arial" w:cs="Arial"/>
        </w:rPr>
        <w:t>Obs</w:t>
      </w:r>
      <w:r w:rsidR="000A3CB3" w:rsidRPr="000A3CB3">
        <w:rPr>
          <w:rFonts w:ascii="Arial" w:eastAsia="Arial" w:hAnsi="Arial" w:cs="Arial"/>
        </w:rPr>
        <w:t>.</w:t>
      </w:r>
      <w:r w:rsidRPr="000A3CB3">
        <w:rPr>
          <w:rFonts w:ascii="Arial" w:eastAsia="Arial" w:hAnsi="Arial" w:cs="Arial"/>
        </w:rPr>
        <w:t>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  <w:bookmarkEnd w:id="0"/>
    </w:p>
    <w:sectPr w:rsidR="00576F10" w:rsidRPr="000B27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4651" w14:textId="77777777" w:rsidR="003541D7" w:rsidRDefault="003541D7">
      <w:pPr>
        <w:spacing w:line="240" w:lineRule="auto"/>
        <w:ind w:left="0" w:hanging="2"/>
      </w:pPr>
      <w:r>
        <w:separator/>
      </w:r>
    </w:p>
  </w:endnote>
  <w:endnote w:type="continuationSeparator" w:id="0">
    <w:p w14:paraId="06E3D7F4" w14:textId="77777777" w:rsidR="003541D7" w:rsidRDefault="003541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C752C6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C752C6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C752C6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C752C6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C752C6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C752C6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C752C6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C752C6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C752C6">
            <w:rPr>
              <w:rFonts w:ascii="Arial" w:eastAsia="Arial" w:hAnsi="Arial" w:cs="Arial"/>
              <w:sz w:val="18"/>
              <w:szCs w:val="18"/>
            </w:rPr>
            <w:t>3331</w:t>
          </w:r>
          <w:r w:rsidRPr="00C752C6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C752C6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C752C6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CCCB3" w14:textId="77777777" w:rsidR="003541D7" w:rsidRDefault="003541D7">
      <w:pPr>
        <w:spacing w:line="240" w:lineRule="auto"/>
        <w:ind w:left="0" w:hanging="2"/>
      </w:pPr>
      <w:r>
        <w:separator/>
      </w:r>
    </w:p>
  </w:footnote>
  <w:footnote w:type="continuationSeparator" w:id="0">
    <w:p w14:paraId="52D74817" w14:textId="77777777" w:rsidR="003541D7" w:rsidRDefault="003541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0C22"/>
    <w:multiLevelType w:val="hybridMultilevel"/>
    <w:tmpl w:val="C1AC5BC4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1"/>
  </w:num>
  <w:num w:numId="2" w16cid:durableId="1177234970">
    <w:abstractNumId w:val="2"/>
  </w:num>
  <w:num w:numId="3" w16cid:durableId="1905530659">
    <w:abstractNumId w:val="4"/>
  </w:num>
  <w:num w:numId="4" w16cid:durableId="1798063367">
    <w:abstractNumId w:val="3"/>
  </w:num>
  <w:num w:numId="5" w16cid:durableId="73139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15F54"/>
    <w:rsid w:val="000A3CB3"/>
    <w:rsid w:val="000B277A"/>
    <w:rsid w:val="00186274"/>
    <w:rsid w:val="00261DF0"/>
    <w:rsid w:val="003541D7"/>
    <w:rsid w:val="0037335E"/>
    <w:rsid w:val="003D7130"/>
    <w:rsid w:val="00463BC0"/>
    <w:rsid w:val="00474804"/>
    <w:rsid w:val="00576F10"/>
    <w:rsid w:val="00771C48"/>
    <w:rsid w:val="00806626"/>
    <w:rsid w:val="009061E7"/>
    <w:rsid w:val="00B905DE"/>
    <w:rsid w:val="00C62CFE"/>
    <w:rsid w:val="00C64DD2"/>
    <w:rsid w:val="00C752C6"/>
    <w:rsid w:val="00E05DA9"/>
    <w:rsid w:val="00EA4409"/>
    <w:rsid w:val="00F64CD9"/>
    <w:rsid w:val="00F657D9"/>
    <w:rsid w:val="00F9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Victor Sabato Rocha</cp:lastModifiedBy>
  <cp:revision>12</cp:revision>
  <dcterms:created xsi:type="dcterms:W3CDTF">2026-07-06T13:13:00Z</dcterms:created>
  <dcterms:modified xsi:type="dcterms:W3CDTF">2026-07-06T14:09:00Z</dcterms:modified>
</cp:coreProperties>
</file>