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457FC" w14:textId="2BB3FD84" w:rsidR="00EB03FF" w:rsidRPr="00EB03FF" w:rsidRDefault="00EB03FF" w:rsidP="00EB03FF">
      <w:pPr>
        <w:ind w:left="1" w:hanging="3"/>
        <w:jc w:val="center"/>
        <w:rPr>
          <w:rFonts w:ascii="Arial" w:hAnsi="Arial" w:cs="Arial"/>
          <w:b/>
          <w:sz w:val="28"/>
          <w:szCs w:val="28"/>
        </w:rPr>
      </w:pPr>
      <w:r w:rsidRPr="00EB03FF">
        <w:rPr>
          <w:rFonts w:ascii="Arial" w:hAnsi="Arial" w:cs="Arial"/>
          <w:b/>
          <w:sz w:val="28"/>
          <w:szCs w:val="28"/>
        </w:rPr>
        <w:t>DOCUMENTAÇÃO PARA SOLICITAÇÃO DE VISTORIA PRÉVIA</w:t>
      </w:r>
    </w:p>
    <w:p w14:paraId="18C02FEC" w14:textId="77777777" w:rsidR="00EB03FF" w:rsidRPr="00B241E3" w:rsidRDefault="00EB03FF" w:rsidP="00EB03FF">
      <w:pPr>
        <w:ind w:left="0" w:hanging="2"/>
        <w:jc w:val="both"/>
        <w:rPr>
          <w:rFonts w:ascii="Arial" w:hAnsi="Arial" w:cs="Arial"/>
        </w:rPr>
      </w:pPr>
    </w:p>
    <w:p w14:paraId="1FFB3CA4" w14:textId="15A10B8F" w:rsidR="00EB03FF" w:rsidRPr="00EB03FF" w:rsidRDefault="00EB03FF" w:rsidP="00EB03FF">
      <w:pPr>
        <w:pStyle w:val="PargrafodaLista"/>
        <w:numPr>
          <w:ilvl w:val="0"/>
          <w:numId w:val="6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EB03FF">
        <w:rPr>
          <w:rFonts w:ascii="Arial" w:hAnsi="Arial" w:cs="Arial"/>
          <w:color w:val="000000"/>
        </w:rPr>
        <w:t>Requerimento emitido pelo responsável técnico da empresa dirigido à autoridade sanitária competente, conforme modelo VISA/URA</w:t>
      </w:r>
      <w:r w:rsidR="00361F58">
        <w:rPr>
          <w:rFonts w:ascii="Arial" w:hAnsi="Arial" w:cs="Arial"/>
          <w:color w:val="000000"/>
        </w:rPr>
        <w:t>.</w:t>
      </w:r>
    </w:p>
    <w:p w14:paraId="04521322" w14:textId="3D3D9F30" w:rsidR="00EB03FF" w:rsidRPr="00EB03FF" w:rsidRDefault="00EB03FF" w:rsidP="00EB03FF">
      <w:pPr>
        <w:pStyle w:val="PargrafodaLista"/>
        <w:numPr>
          <w:ilvl w:val="0"/>
          <w:numId w:val="6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EB03FF">
        <w:rPr>
          <w:rFonts w:ascii="Arial" w:hAnsi="Arial" w:cs="Arial"/>
          <w:color w:val="000000"/>
        </w:rPr>
        <w:t>Cópia d</w:t>
      </w:r>
      <w:r w:rsidR="00364D1A">
        <w:rPr>
          <w:rFonts w:ascii="Arial" w:hAnsi="Arial" w:cs="Arial"/>
          <w:color w:val="000000"/>
        </w:rPr>
        <w:t>o</w:t>
      </w:r>
      <w:r w:rsidRPr="00EB03FF">
        <w:rPr>
          <w:rFonts w:ascii="Arial" w:hAnsi="Arial" w:cs="Arial"/>
          <w:color w:val="000000"/>
        </w:rPr>
        <w:t xml:space="preserve"> </w:t>
      </w:r>
      <w:r w:rsidR="00364D1A">
        <w:rPr>
          <w:rFonts w:ascii="Arial" w:hAnsi="Arial" w:cs="Arial"/>
          <w:color w:val="000000"/>
        </w:rPr>
        <w:t>c</w:t>
      </w:r>
      <w:r w:rsidRPr="00EB03FF">
        <w:rPr>
          <w:rFonts w:ascii="Arial" w:hAnsi="Arial" w:cs="Arial"/>
          <w:color w:val="000000"/>
        </w:rPr>
        <w:t xml:space="preserve">omprovante de </w:t>
      </w:r>
      <w:r w:rsidR="00364D1A">
        <w:rPr>
          <w:rFonts w:ascii="Arial" w:hAnsi="Arial" w:cs="Arial"/>
          <w:color w:val="000000"/>
        </w:rPr>
        <w:t>i</w:t>
      </w:r>
      <w:r w:rsidRPr="00EB03FF">
        <w:rPr>
          <w:rFonts w:ascii="Arial" w:hAnsi="Arial" w:cs="Arial"/>
          <w:color w:val="000000"/>
        </w:rPr>
        <w:t xml:space="preserve">nscrição e de </w:t>
      </w:r>
      <w:r w:rsidR="00364D1A">
        <w:rPr>
          <w:rFonts w:ascii="Arial" w:hAnsi="Arial" w:cs="Arial"/>
          <w:color w:val="000000"/>
        </w:rPr>
        <w:t>s</w:t>
      </w:r>
      <w:r w:rsidRPr="00EB03FF">
        <w:rPr>
          <w:rFonts w:ascii="Arial" w:hAnsi="Arial" w:cs="Arial"/>
          <w:color w:val="000000"/>
        </w:rPr>
        <w:t xml:space="preserve">ituação </w:t>
      </w:r>
      <w:r w:rsidR="00364D1A">
        <w:rPr>
          <w:rFonts w:ascii="Arial" w:hAnsi="Arial" w:cs="Arial"/>
          <w:color w:val="000000"/>
        </w:rPr>
        <w:t>c</w:t>
      </w:r>
      <w:r w:rsidRPr="00EB03FF">
        <w:rPr>
          <w:rFonts w:ascii="Arial" w:hAnsi="Arial" w:cs="Arial"/>
          <w:color w:val="000000"/>
        </w:rPr>
        <w:t>adastral</w:t>
      </w:r>
      <w:r>
        <w:rPr>
          <w:rFonts w:ascii="Arial" w:hAnsi="Arial" w:cs="Arial"/>
          <w:color w:val="000000"/>
        </w:rPr>
        <w:t xml:space="preserve"> (“</w:t>
      </w:r>
      <w:r w:rsidR="00364D1A">
        <w:rPr>
          <w:rFonts w:ascii="Arial" w:hAnsi="Arial" w:cs="Arial"/>
          <w:color w:val="000000"/>
        </w:rPr>
        <w:t>c</w:t>
      </w:r>
      <w:r>
        <w:rPr>
          <w:rFonts w:ascii="Arial" w:hAnsi="Arial" w:cs="Arial"/>
          <w:color w:val="000000"/>
        </w:rPr>
        <w:t xml:space="preserve">artão </w:t>
      </w:r>
      <w:r w:rsidRPr="00EB03FF">
        <w:rPr>
          <w:rFonts w:ascii="Arial" w:hAnsi="Arial" w:cs="Arial"/>
          <w:color w:val="000000"/>
        </w:rPr>
        <w:t>CNPJ</w:t>
      </w:r>
      <w:r>
        <w:rPr>
          <w:rFonts w:ascii="Arial" w:hAnsi="Arial" w:cs="Arial"/>
          <w:color w:val="000000"/>
        </w:rPr>
        <w:t>”)</w:t>
      </w:r>
      <w:r w:rsidR="00361F58">
        <w:rPr>
          <w:rFonts w:ascii="Arial" w:hAnsi="Arial" w:cs="Arial"/>
          <w:color w:val="000000"/>
        </w:rPr>
        <w:t>.</w:t>
      </w:r>
    </w:p>
    <w:p w14:paraId="5BB4B1A1" w14:textId="27169AD8" w:rsidR="00EB03FF" w:rsidRPr="00EB03FF" w:rsidRDefault="00EB03FF" w:rsidP="00EB03FF">
      <w:pPr>
        <w:pStyle w:val="PargrafodaLista"/>
        <w:numPr>
          <w:ilvl w:val="0"/>
          <w:numId w:val="6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EB03FF">
        <w:rPr>
          <w:rFonts w:ascii="Arial" w:hAnsi="Arial" w:cs="Arial"/>
          <w:color w:val="000000"/>
        </w:rPr>
        <w:t xml:space="preserve">Cópia do </w:t>
      </w:r>
      <w:r w:rsidR="00364D1A">
        <w:rPr>
          <w:rFonts w:ascii="Arial" w:hAnsi="Arial" w:cs="Arial"/>
          <w:color w:val="000000"/>
        </w:rPr>
        <w:t>c</w:t>
      </w:r>
      <w:r w:rsidRPr="00EB03FF">
        <w:rPr>
          <w:rFonts w:ascii="Arial" w:hAnsi="Arial" w:cs="Arial"/>
          <w:color w:val="000000"/>
        </w:rPr>
        <w:t xml:space="preserve">ontrato </w:t>
      </w:r>
      <w:r w:rsidR="00364D1A">
        <w:rPr>
          <w:rFonts w:ascii="Arial" w:hAnsi="Arial" w:cs="Arial"/>
          <w:color w:val="000000"/>
        </w:rPr>
        <w:t>s</w:t>
      </w:r>
      <w:r w:rsidRPr="00EB03FF">
        <w:rPr>
          <w:rFonts w:ascii="Arial" w:hAnsi="Arial" w:cs="Arial"/>
          <w:color w:val="000000"/>
        </w:rPr>
        <w:t xml:space="preserve">ocial da empresa registrado na </w:t>
      </w:r>
      <w:r w:rsidR="00364D1A">
        <w:rPr>
          <w:rFonts w:ascii="Arial" w:hAnsi="Arial" w:cs="Arial"/>
          <w:color w:val="000000"/>
        </w:rPr>
        <w:t>j</w:t>
      </w:r>
      <w:r w:rsidRPr="00EB03FF">
        <w:rPr>
          <w:rFonts w:ascii="Arial" w:hAnsi="Arial" w:cs="Arial"/>
          <w:color w:val="000000"/>
        </w:rPr>
        <w:t xml:space="preserve">unta </w:t>
      </w:r>
      <w:r w:rsidR="00364D1A">
        <w:rPr>
          <w:rFonts w:ascii="Arial" w:hAnsi="Arial" w:cs="Arial"/>
          <w:color w:val="000000"/>
        </w:rPr>
        <w:t>c</w:t>
      </w:r>
      <w:r w:rsidRPr="00EB03FF">
        <w:rPr>
          <w:rFonts w:ascii="Arial" w:hAnsi="Arial" w:cs="Arial"/>
          <w:color w:val="000000"/>
        </w:rPr>
        <w:t>omercial</w:t>
      </w:r>
      <w:r w:rsidR="00361F58">
        <w:rPr>
          <w:rFonts w:ascii="Arial" w:hAnsi="Arial" w:cs="Arial"/>
          <w:color w:val="000000"/>
        </w:rPr>
        <w:t>.</w:t>
      </w:r>
    </w:p>
    <w:p w14:paraId="3E0F42C2" w14:textId="0B66CF4C" w:rsidR="00EB03FF" w:rsidRPr="00EB03FF" w:rsidRDefault="00EB03FF" w:rsidP="00EB03FF">
      <w:pPr>
        <w:pStyle w:val="PargrafodaLista"/>
        <w:numPr>
          <w:ilvl w:val="0"/>
          <w:numId w:val="6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bookmarkStart w:id="0" w:name="_Hlk234227836"/>
      <w:r w:rsidRPr="00EB03FF">
        <w:rPr>
          <w:rFonts w:ascii="Arial" w:hAnsi="Arial" w:cs="Arial"/>
          <w:color w:val="000000"/>
        </w:rPr>
        <w:t xml:space="preserve">Alvará de </w:t>
      </w:r>
      <w:r w:rsidR="00364D1A">
        <w:rPr>
          <w:rFonts w:ascii="Arial" w:hAnsi="Arial" w:cs="Arial"/>
          <w:color w:val="000000"/>
        </w:rPr>
        <w:t>l</w:t>
      </w:r>
      <w:r w:rsidRPr="00EB03FF">
        <w:rPr>
          <w:rFonts w:ascii="Arial" w:hAnsi="Arial" w:cs="Arial"/>
          <w:color w:val="000000"/>
        </w:rPr>
        <w:t xml:space="preserve">icença e </w:t>
      </w:r>
      <w:r w:rsidR="00364D1A">
        <w:rPr>
          <w:rFonts w:ascii="Arial" w:hAnsi="Arial" w:cs="Arial"/>
          <w:color w:val="000000"/>
        </w:rPr>
        <w:t>l</w:t>
      </w:r>
      <w:r w:rsidRPr="00EB03FF">
        <w:rPr>
          <w:rFonts w:ascii="Arial" w:hAnsi="Arial" w:cs="Arial"/>
          <w:color w:val="000000"/>
        </w:rPr>
        <w:t xml:space="preserve">ocalização </w:t>
      </w:r>
      <w:r w:rsidRPr="00EB03FF">
        <w:rPr>
          <w:rFonts w:ascii="Arial" w:hAnsi="Arial" w:cs="Arial"/>
          <w:bCs/>
          <w:color w:val="000000"/>
        </w:rPr>
        <w:t>atualizado</w:t>
      </w:r>
      <w:r w:rsidR="00361F58">
        <w:rPr>
          <w:rFonts w:ascii="Arial" w:hAnsi="Arial" w:cs="Arial"/>
          <w:color w:val="000000"/>
        </w:rPr>
        <w:t>.</w:t>
      </w:r>
    </w:p>
    <w:bookmarkEnd w:id="0"/>
    <w:p w14:paraId="6A80DB13" w14:textId="76144054" w:rsidR="00EB03FF" w:rsidRPr="00EB03FF" w:rsidRDefault="00EB03FF" w:rsidP="00EB03FF">
      <w:pPr>
        <w:pStyle w:val="PargrafodaLista"/>
        <w:numPr>
          <w:ilvl w:val="0"/>
          <w:numId w:val="6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EB03FF">
        <w:rPr>
          <w:rFonts w:ascii="Arial" w:hAnsi="Arial" w:cs="Arial"/>
          <w:color w:val="000000"/>
        </w:rPr>
        <w:t xml:space="preserve">Cópia do </w:t>
      </w:r>
      <w:r w:rsidR="00364D1A">
        <w:rPr>
          <w:rFonts w:ascii="Arial" w:hAnsi="Arial" w:cs="Arial"/>
          <w:color w:val="000000"/>
        </w:rPr>
        <w:t>p</w:t>
      </w:r>
      <w:r w:rsidRPr="00EB03FF">
        <w:rPr>
          <w:rFonts w:ascii="Arial" w:hAnsi="Arial" w:cs="Arial"/>
          <w:color w:val="000000"/>
        </w:rPr>
        <w:t xml:space="preserve">rojeto </w:t>
      </w:r>
      <w:r w:rsidR="00364D1A">
        <w:rPr>
          <w:rFonts w:ascii="Arial" w:hAnsi="Arial" w:cs="Arial"/>
          <w:color w:val="000000"/>
        </w:rPr>
        <w:t>a</w:t>
      </w:r>
      <w:r w:rsidRPr="00EB03FF">
        <w:rPr>
          <w:rFonts w:ascii="Arial" w:hAnsi="Arial" w:cs="Arial"/>
          <w:color w:val="000000"/>
        </w:rPr>
        <w:t>rquitetônico completo (planta baixa com cortes longitudinal e transversal, planta de situação, planta de cobertura e memorial descritivo de acabamento), aprovado pela VISA/SMS/URA ou DIEF/SES/MG</w:t>
      </w:r>
      <w:r>
        <w:rPr>
          <w:rFonts w:ascii="Arial" w:hAnsi="Arial" w:cs="Arial"/>
          <w:color w:val="000000"/>
        </w:rPr>
        <w:t>,</w:t>
      </w:r>
      <w:r w:rsidRPr="00EB03FF">
        <w:rPr>
          <w:rFonts w:ascii="Arial" w:hAnsi="Arial" w:cs="Arial"/>
          <w:color w:val="000000"/>
        </w:rPr>
        <w:t xml:space="preserve"> conforme complexidade do estabelecimento, com o respectivo Parecer </w:t>
      </w:r>
      <w:r w:rsidRPr="00866AA3">
        <w:rPr>
          <w:rFonts w:ascii="Arial" w:hAnsi="Arial" w:cs="Arial"/>
          <w:color w:val="000000"/>
        </w:rPr>
        <w:t>Técnico (somente para estabelecimentos com exigência de aprovação de projeto</w:t>
      </w:r>
      <w:r w:rsidRPr="00866AA3">
        <w:rPr>
          <w:rFonts w:ascii="Arial" w:hAnsi="Arial" w:cs="Arial"/>
        </w:rPr>
        <w:t>).</w:t>
      </w:r>
    </w:p>
    <w:p w14:paraId="6C61567E" w14:textId="7C4CC50E" w:rsidR="00EB03FF" w:rsidRPr="00EB03FF" w:rsidRDefault="00EB03FF" w:rsidP="00EB03FF">
      <w:pPr>
        <w:pStyle w:val="PargrafodaLista"/>
        <w:numPr>
          <w:ilvl w:val="0"/>
          <w:numId w:val="6"/>
        </w:numPr>
        <w:suppressAutoHyphens w:val="0"/>
        <w:spacing w:after="200" w:line="276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bookmarkStart w:id="1" w:name="_Hlk141888926"/>
      <w:r w:rsidRPr="00EB03FF">
        <w:rPr>
          <w:rFonts w:ascii="Arial" w:hAnsi="Arial" w:cs="Arial"/>
        </w:rPr>
        <w:t>Guia de Arrecadação Municipal (GAM)</w:t>
      </w:r>
      <w:r>
        <w:rPr>
          <w:rFonts w:ascii="Arial" w:hAnsi="Arial" w:cs="Arial"/>
        </w:rPr>
        <w:t>,</w:t>
      </w:r>
      <w:r w:rsidRPr="00EB03FF">
        <w:rPr>
          <w:rFonts w:ascii="Arial" w:hAnsi="Arial" w:cs="Arial"/>
        </w:rPr>
        <w:t xml:space="preserve"> </w:t>
      </w:r>
      <w:r w:rsidRPr="00EB03FF">
        <w:rPr>
          <w:rFonts w:ascii="Arial" w:hAnsi="Arial" w:cs="Arial"/>
          <w:bCs/>
        </w:rPr>
        <w:t xml:space="preserve">original e quitada, </w:t>
      </w:r>
      <w:r w:rsidRPr="00EB03FF">
        <w:rPr>
          <w:rFonts w:ascii="Arial" w:hAnsi="Arial" w:cs="Arial"/>
        </w:rPr>
        <w:t>conforme anexo único da Lei Complementar nº 618/2020 - Código Sanitário Municipal.</w:t>
      </w:r>
    </w:p>
    <w:bookmarkEnd w:id="1"/>
    <w:p w14:paraId="0DD3E629" w14:textId="77777777" w:rsidR="00EB03FF" w:rsidRPr="00B241E3" w:rsidRDefault="00EB03FF" w:rsidP="00EB03FF">
      <w:pPr>
        <w:ind w:left="0" w:hanging="2"/>
        <w:jc w:val="both"/>
        <w:rPr>
          <w:rFonts w:ascii="Arial" w:hAnsi="Arial" w:cs="Arial"/>
          <w:color w:val="000000"/>
        </w:rPr>
      </w:pPr>
    </w:p>
    <w:p w14:paraId="0F8A7E48" w14:textId="1DE31465" w:rsidR="00576F10" w:rsidRPr="00EB03FF" w:rsidRDefault="00EB03FF" w:rsidP="00EB03FF">
      <w:pPr>
        <w:ind w:left="0" w:hanging="2"/>
        <w:jc w:val="both"/>
        <w:rPr>
          <w:rFonts w:ascii="Arial" w:hAnsi="Arial" w:cs="Arial"/>
          <w:color w:val="000000"/>
        </w:rPr>
      </w:pPr>
      <w:r w:rsidRPr="00361F58">
        <w:rPr>
          <w:rFonts w:ascii="Arial" w:hAnsi="Arial" w:cs="Arial"/>
          <w:bCs/>
          <w:color w:val="000000"/>
        </w:rPr>
        <w:t>Obs.: A</w:t>
      </w:r>
      <w:r w:rsidRPr="00B241E3">
        <w:rPr>
          <w:rFonts w:ascii="Arial" w:hAnsi="Arial" w:cs="Arial"/>
          <w:bCs/>
          <w:color w:val="000000"/>
        </w:rPr>
        <w:t xml:space="preserve"> conferência da documentação e protocolo</w:t>
      </w:r>
      <w:r w:rsidR="00C02EB8">
        <w:rPr>
          <w:rFonts w:ascii="Arial" w:hAnsi="Arial" w:cs="Arial"/>
          <w:color w:val="000000"/>
        </w:rPr>
        <w:t>,</w:t>
      </w:r>
      <w:r w:rsidRPr="00B241E3">
        <w:rPr>
          <w:rFonts w:ascii="Arial" w:hAnsi="Arial" w:cs="Arial"/>
          <w:color w:val="000000"/>
        </w:rPr>
        <w:t xml:space="preserve"> deverá ser realizada no Centro Administrativo, situado na Av</w:t>
      </w:r>
      <w:r>
        <w:rPr>
          <w:rFonts w:ascii="Arial" w:hAnsi="Arial" w:cs="Arial"/>
          <w:color w:val="000000"/>
        </w:rPr>
        <w:t>.</w:t>
      </w:r>
      <w:r w:rsidRPr="00B241E3">
        <w:rPr>
          <w:rFonts w:ascii="Arial" w:hAnsi="Arial" w:cs="Arial"/>
          <w:color w:val="000000"/>
        </w:rPr>
        <w:t xml:space="preserve"> Dom Luiz Maria Santana, </w:t>
      </w:r>
      <w:r>
        <w:rPr>
          <w:rFonts w:ascii="Arial" w:hAnsi="Arial" w:cs="Arial"/>
          <w:color w:val="000000"/>
        </w:rPr>
        <w:t xml:space="preserve">nº </w:t>
      </w:r>
      <w:r w:rsidRPr="00B241E3">
        <w:rPr>
          <w:rFonts w:ascii="Arial" w:hAnsi="Arial" w:cs="Arial"/>
          <w:color w:val="000000"/>
        </w:rPr>
        <w:t>141</w:t>
      </w:r>
      <w:r>
        <w:rPr>
          <w:rFonts w:ascii="Arial" w:hAnsi="Arial" w:cs="Arial"/>
          <w:color w:val="000000"/>
        </w:rPr>
        <w:t xml:space="preserve">, B. </w:t>
      </w:r>
      <w:r w:rsidRPr="00B241E3">
        <w:rPr>
          <w:rFonts w:ascii="Arial" w:hAnsi="Arial" w:cs="Arial"/>
          <w:color w:val="000000"/>
        </w:rPr>
        <w:t>Santa Marta</w:t>
      </w:r>
      <w:r>
        <w:rPr>
          <w:rFonts w:ascii="Arial" w:hAnsi="Arial" w:cs="Arial"/>
          <w:color w:val="000000"/>
        </w:rPr>
        <w:t xml:space="preserve">. </w:t>
      </w:r>
      <w:r w:rsidRPr="00B241E3">
        <w:rPr>
          <w:rFonts w:ascii="Arial" w:hAnsi="Arial" w:cs="Arial"/>
          <w:color w:val="000000"/>
        </w:rPr>
        <w:t>Tel</w:t>
      </w:r>
      <w:r>
        <w:rPr>
          <w:rFonts w:ascii="Arial" w:hAnsi="Arial" w:cs="Arial"/>
          <w:color w:val="000000"/>
        </w:rPr>
        <w:t>efone</w:t>
      </w:r>
      <w:r w:rsidRPr="00B241E3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34</w:t>
      </w:r>
      <w:r w:rsidRPr="00B241E3">
        <w:rPr>
          <w:rFonts w:ascii="Arial" w:hAnsi="Arial" w:cs="Arial"/>
          <w:color w:val="000000"/>
        </w:rPr>
        <w:t xml:space="preserve"> 3318-2000. Atendimento das 12:00 às 18:00 horas.</w:t>
      </w:r>
    </w:p>
    <w:sectPr w:rsidR="00576F10" w:rsidRPr="00EB03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701" w:bottom="1134" w:left="1701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B4651" w14:textId="77777777" w:rsidR="003541D7" w:rsidRDefault="003541D7">
      <w:pPr>
        <w:spacing w:line="240" w:lineRule="auto"/>
        <w:ind w:left="0" w:hanging="2"/>
      </w:pPr>
      <w:r>
        <w:separator/>
      </w:r>
    </w:p>
  </w:endnote>
  <w:endnote w:type="continuationSeparator" w:id="0">
    <w:p w14:paraId="06E3D7F4" w14:textId="77777777" w:rsidR="003541D7" w:rsidRDefault="003541D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74924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41806" w14:textId="77777777" w:rsidR="00576F10" w:rsidRDefault="00576F1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10065" w:type="dxa"/>
      <w:jc w:val="center"/>
      <w:tblInd w:w="0" w:type="dxa"/>
      <w:tblBorders>
        <w:top w:val="single" w:sz="4" w:space="0" w:color="808284"/>
        <w:left w:val="single" w:sz="4" w:space="0" w:color="808284"/>
        <w:bottom w:val="single" w:sz="4" w:space="0" w:color="808284"/>
        <w:right w:val="single" w:sz="4" w:space="0" w:color="808284"/>
        <w:insideH w:val="single" w:sz="4" w:space="0" w:color="808284"/>
        <w:insideV w:val="single" w:sz="4" w:space="0" w:color="808284"/>
      </w:tblBorders>
      <w:tblLayout w:type="fixed"/>
      <w:tblLook w:val="0000" w:firstRow="0" w:lastRow="0" w:firstColumn="0" w:lastColumn="0" w:noHBand="0" w:noVBand="0"/>
    </w:tblPr>
    <w:tblGrid>
      <w:gridCol w:w="10065"/>
    </w:tblGrid>
    <w:tr w:rsidR="00576F10" w14:paraId="76DE13D5" w14:textId="77777777">
      <w:trPr>
        <w:trHeight w:val="454"/>
        <w:jc w:val="center"/>
      </w:trPr>
      <w:tc>
        <w:tcPr>
          <w:tcW w:w="10065" w:type="dxa"/>
          <w:vAlign w:val="center"/>
        </w:tcPr>
        <w:p w14:paraId="1D11CED8" w14:textId="236D5BE1" w:rsidR="00C62CFE" w:rsidRPr="008E5113" w:rsidRDefault="00C62C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bookmarkStart w:id="2" w:name="_Hlk234225552"/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Departamento de Vigilância Sanitária</w:t>
          </w:r>
        </w:p>
        <w:p w14:paraId="1BF2E822" w14:textId="1BC98576" w:rsidR="009061E7" w:rsidRPr="008E5113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Av. </w:t>
          </w:r>
          <w:r w:rsidRPr="008E5113">
            <w:rPr>
              <w:rFonts w:ascii="Arial" w:eastAsia="Arial" w:hAnsi="Arial" w:cs="Arial"/>
              <w:sz w:val="18"/>
              <w:szCs w:val="18"/>
            </w:rPr>
            <w:t>Guilherme Ferreira, 1539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CEP </w:t>
          </w:r>
          <w:r w:rsidRPr="008E5113">
            <w:rPr>
              <w:rFonts w:ascii="Arial" w:eastAsia="Arial" w:hAnsi="Arial" w:cs="Arial"/>
              <w:sz w:val="18"/>
              <w:szCs w:val="18"/>
            </w:rPr>
            <w:t>38030-015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(34) </w:t>
          </w:r>
          <w:r w:rsidRPr="008E5113">
            <w:rPr>
              <w:rFonts w:ascii="Arial" w:eastAsia="Arial" w:hAnsi="Arial" w:cs="Arial"/>
              <w:sz w:val="18"/>
              <w:szCs w:val="18"/>
            </w:rPr>
            <w:t>3331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-</w:t>
          </w:r>
          <w:r w:rsidRPr="008E5113">
            <w:rPr>
              <w:rFonts w:ascii="Arial" w:eastAsia="Arial" w:hAnsi="Arial" w:cs="Arial"/>
              <w:sz w:val="18"/>
              <w:szCs w:val="18"/>
            </w:rPr>
            <w:t>2738</w:t>
          </w:r>
        </w:p>
        <w:p w14:paraId="449A849B" w14:textId="576D6CC7" w:rsidR="00576F10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visa.fiscalizacao@uberaba.mg.gov.br</w:t>
          </w:r>
        </w:p>
      </w:tc>
    </w:tr>
    <w:bookmarkEnd w:id="2"/>
  </w:tbl>
  <w:p w14:paraId="40ABD74D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CDFF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CCCB3" w14:textId="77777777" w:rsidR="003541D7" w:rsidRDefault="003541D7">
      <w:pPr>
        <w:spacing w:line="240" w:lineRule="auto"/>
        <w:ind w:left="0" w:hanging="2"/>
      </w:pPr>
      <w:r>
        <w:separator/>
      </w:r>
    </w:p>
  </w:footnote>
  <w:footnote w:type="continuationSeparator" w:id="0">
    <w:p w14:paraId="52D74817" w14:textId="77777777" w:rsidR="003541D7" w:rsidRDefault="003541D7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6B2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D25E" w14:textId="77777777" w:rsidR="00576F10" w:rsidRDefault="009061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4897D18" wp14:editId="6990D33D">
          <wp:simplePos x="0" y="0"/>
          <wp:positionH relativeFrom="column">
            <wp:posOffset>1207770</wp:posOffset>
          </wp:positionH>
          <wp:positionV relativeFrom="paragraph">
            <wp:posOffset>-278128</wp:posOffset>
          </wp:positionV>
          <wp:extent cx="2984500" cy="77343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4500" cy="773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1C3CD5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7A56ABAA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6A04955C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9B3B8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4FF5"/>
    <w:multiLevelType w:val="multilevel"/>
    <w:tmpl w:val="FC783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5183A"/>
    <w:multiLevelType w:val="hybridMultilevel"/>
    <w:tmpl w:val="22265C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2D16C0"/>
    <w:multiLevelType w:val="multilevel"/>
    <w:tmpl w:val="EFE843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50051669"/>
    <w:multiLevelType w:val="hybridMultilevel"/>
    <w:tmpl w:val="C1AC5BC4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4" w15:restartNumberingAfterBreak="0">
    <w:nsid w:val="570A564E"/>
    <w:multiLevelType w:val="hybridMultilevel"/>
    <w:tmpl w:val="5E8A5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171BF"/>
    <w:multiLevelType w:val="hybridMultilevel"/>
    <w:tmpl w:val="E7F07D4E"/>
    <w:lvl w:ilvl="0" w:tplc="9064BD8A">
      <w:start w:val="1"/>
      <w:numFmt w:val="decimal"/>
      <w:lvlText w:val="%1."/>
      <w:lvlJc w:val="left"/>
      <w:pPr>
        <w:ind w:left="358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171068112">
    <w:abstractNumId w:val="2"/>
  </w:num>
  <w:num w:numId="2" w16cid:durableId="1177234970">
    <w:abstractNumId w:val="3"/>
  </w:num>
  <w:num w:numId="3" w16cid:durableId="1905530659">
    <w:abstractNumId w:val="5"/>
  </w:num>
  <w:num w:numId="4" w16cid:durableId="1798063367">
    <w:abstractNumId w:val="4"/>
  </w:num>
  <w:num w:numId="5" w16cid:durableId="392580846">
    <w:abstractNumId w:val="0"/>
  </w:num>
  <w:num w:numId="6" w16cid:durableId="14049086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10"/>
    <w:rsid w:val="000B277A"/>
    <w:rsid w:val="00261DF0"/>
    <w:rsid w:val="003541D7"/>
    <w:rsid w:val="00361F58"/>
    <w:rsid w:val="00364D1A"/>
    <w:rsid w:val="003D7130"/>
    <w:rsid w:val="00576F10"/>
    <w:rsid w:val="00771C48"/>
    <w:rsid w:val="00806626"/>
    <w:rsid w:val="00866AA3"/>
    <w:rsid w:val="008E5113"/>
    <w:rsid w:val="009061E7"/>
    <w:rsid w:val="00B251A6"/>
    <w:rsid w:val="00B905DE"/>
    <w:rsid w:val="00C02EB8"/>
    <w:rsid w:val="00C62CFE"/>
    <w:rsid w:val="00C64DD2"/>
    <w:rsid w:val="00E05DA9"/>
    <w:rsid w:val="00E4717A"/>
    <w:rsid w:val="00EB03FF"/>
    <w:rsid w:val="00F64CD9"/>
    <w:rsid w:val="00F6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9949"/>
  <w15:docId w15:val="{8D160089-FC12-47A9-8050-D81BA7F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61D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MlhYYHvCvK6pJ7sDCpfdiZvaPg==">CgMxLjA4AHIhMUNjdC01dWpsdmhZejVyT19tWmpKUmRtTndJQjVYODVD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169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lucio.silva</dc:creator>
  <cp:lastModifiedBy>Victor Sabato Rocha</cp:lastModifiedBy>
  <cp:revision>7</cp:revision>
  <dcterms:created xsi:type="dcterms:W3CDTF">2026-07-06T13:24:00Z</dcterms:created>
  <dcterms:modified xsi:type="dcterms:W3CDTF">2026-07-10T16:52:00Z</dcterms:modified>
</cp:coreProperties>
</file>