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406734B4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A3142E">
        <w:rPr>
          <w:rFonts w:ascii="Arial" w:hAnsi="Arial" w:cs="Arial"/>
          <w:color w:val="000000"/>
          <w:sz w:val="28"/>
          <w:szCs w:val="28"/>
          <w:u w:val="none"/>
        </w:rPr>
        <w:t xml:space="preserve">DROGARIA, FARMÁCIA DE MANIPULAÇÃO, TRANSPORTADORA E </w:t>
      </w:r>
      <w:r w:rsidR="005208C1">
        <w:rPr>
          <w:rFonts w:ascii="Arial" w:hAnsi="Arial" w:cs="Arial"/>
          <w:color w:val="000000"/>
          <w:sz w:val="28"/>
          <w:szCs w:val="28"/>
          <w:u w:val="none"/>
        </w:rPr>
        <w:t xml:space="preserve">COMÉRCIO </w:t>
      </w:r>
      <w:r w:rsidR="00A3142E">
        <w:rPr>
          <w:rFonts w:ascii="Arial" w:hAnsi="Arial" w:cs="Arial"/>
          <w:color w:val="000000"/>
          <w:sz w:val="28"/>
          <w:szCs w:val="28"/>
          <w:u w:val="none"/>
        </w:rPr>
        <w:t>ATACADISTA DE MEDICAMENTOS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0F57A120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0474EC2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</w:t>
      </w:r>
      <w:r w:rsidR="00A55FBE">
        <w:rPr>
          <w:rFonts w:ascii="Arial" w:eastAsia="Arial" w:hAnsi="Arial" w:cs="Arial"/>
        </w:rPr>
        <w:t>e</w:t>
      </w:r>
      <w:r w:rsidR="00231AA9">
        <w:rPr>
          <w:rFonts w:ascii="Arial" w:eastAsia="Arial" w:hAnsi="Arial" w:cs="Arial"/>
        </w:rPr>
        <w:t>.</w:t>
      </w:r>
    </w:p>
    <w:p w14:paraId="25B5A94F" w14:textId="34B1A67E" w:rsidR="001271DF" w:rsidRDefault="001271DF" w:rsidP="00A3142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A3142E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A3142E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A3142E">
        <w:rPr>
          <w:rFonts w:ascii="Arial" w:eastAsia="Arial" w:hAnsi="Arial" w:cs="Arial"/>
        </w:rPr>
        <w:t xml:space="preserve">m </w:t>
      </w:r>
      <w:r w:rsidRPr="00143CD5">
        <w:rPr>
          <w:rFonts w:ascii="Arial" w:eastAsia="Arial" w:hAnsi="Arial" w:cs="Arial"/>
        </w:rPr>
        <w:t>serviço</w:t>
      </w:r>
      <w:r w:rsidR="00A3142E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0407B22D" w14:textId="0637DB49" w:rsidR="00A3142E" w:rsidRPr="00A3142E" w:rsidRDefault="00A3142E" w:rsidP="00A3142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A3142E">
        <w:rPr>
          <w:rFonts w:ascii="Arial" w:eastAsia="Arial" w:hAnsi="Arial" w:cs="Arial"/>
        </w:rPr>
        <w:t xml:space="preserve">Relação dos veículos utilizados informando modelo e placa (para </w:t>
      </w:r>
      <w:r>
        <w:rPr>
          <w:rFonts w:ascii="Arial" w:eastAsia="Arial" w:hAnsi="Arial" w:cs="Arial"/>
        </w:rPr>
        <w:t>d</w:t>
      </w:r>
      <w:r w:rsidRPr="00A3142E">
        <w:rPr>
          <w:rFonts w:ascii="Arial" w:eastAsia="Arial" w:hAnsi="Arial" w:cs="Arial"/>
        </w:rPr>
        <w:t>istribuidora/</w:t>
      </w:r>
      <w:r>
        <w:rPr>
          <w:rFonts w:ascii="Arial" w:eastAsia="Arial" w:hAnsi="Arial" w:cs="Arial"/>
        </w:rPr>
        <w:t>t</w:t>
      </w:r>
      <w:r w:rsidRPr="00A3142E">
        <w:rPr>
          <w:rFonts w:ascii="Arial" w:eastAsia="Arial" w:hAnsi="Arial" w:cs="Arial"/>
        </w:rPr>
        <w:t>ransportadora)</w:t>
      </w:r>
      <w:r>
        <w:rPr>
          <w:rFonts w:ascii="Arial" w:eastAsia="Arial" w:hAnsi="Arial" w:cs="Arial"/>
        </w:rPr>
        <w:t>.</w:t>
      </w:r>
    </w:p>
    <w:p w14:paraId="35C7FD0D" w14:textId="440F2D31" w:rsidR="00B471F8" w:rsidRDefault="00A3142E" w:rsidP="00191B7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B471F8">
        <w:rPr>
          <w:rFonts w:ascii="Arial" w:eastAsia="Arial" w:hAnsi="Arial" w:cs="Arial"/>
        </w:rPr>
        <w:t>Relação das empresas atendidas (para distribuidora/transportadora)</w:t>
      </w:r>
      <w:r w:rsidR="00B471F8">
        <w:rPr>
          <w:rFonts w:ascii="Arial" w:eastAsia="Arial" w:hAnsi="Arial" w:cs="Arial"/>
        </w:rPr>
        <w:t xml:space="preserve"> –</w:t>
      </w:r>
    </w:p>
    <w:p w14:paraId="0A34D7B5" w14:textId="77F2B99F" w:rsidR="00A3142E" w:rsidRPr="00B471F8" w:rsidRDefault="00B471F8" w:rsidP="00B471F8">
      <w:pPr>
        <w:pStyle w:val="PargrafodaLista"/>
        <w:ind w:leftChars="0" w:firstLineChars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( para renovação)</w:t>
      </w:r>
    </w:p>
    <w:p w14:paraId="161F3E1D" w14:textId="177953DA" w:rsidR="000526BB" w:rsidRPr="00A10230" w:rsidRDefault="000526B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Default="0053136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18635499" w14:textId="409DC8BE" w:rsidR="00191B74" w:rsidRPr="00191B74" w:rsidRDefault="00191B74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1B74">
        <w:rPr>
          <w:rFonts w:ascii="Arial" w:hAnsi="Arial" w:cs="Arial"/>
          <w:color w:val="000000"/>
        </w:rPr>
        <w:t>Cópia da publicação da Autorização de Funcionamento de Empresa (AFE) expedida pela ANVISA, no Diário Oficial da União (para renovação)</w:t>
      </w:r>
      <w:r>
        <w:rPr>
          <w:rFonts w:ascii="Arial" w:hAnsi="Arial" w:cs="Arial"/>
          <w:color w:val="000000"/>
        </w:rPr>
        <w:t>.</w:t>
      </w:r>
    </w:p>
    <w:p w14:paraId="274B0FDF" w14:textId="07CDF287" w:rsidR="00191B74" w:rsidRPr="00191B74" w:rsidRDefault="00191B74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1B74">
        <w:rPr>
          <w:rFonts w:ascii="Arial" w:hAnsi="Arial" w:cs="Arial"/>
          <w:color w:val="000000"/>
        </w:rPr>
        <w:t>Cópia da publicação da Autorização Especial (AE) expedida pela ANVISA, no Diário Oficial da União</w:t>
      </w:r>
      <w:r>
        <w:rPr>
          <w:rFonts w:ascii="Arial" w:hAnsi="Arial" w:cs="Arial"/>
          <w:color w:val="000000"/>
        </w:rPr>
        <w:t>,</w:t>
      </w:r>
      <w:r w:rsidRPr="00191B74">
        <w:rPr>
          <w:rFonts w:ascii="Arial" w:hAnsi="Arial" w:cs="Arial"/>
          <w:color w:val="000000"/>
        </w:rPr>
        <w:t xml:space="preserve"> se </w:t>
      </w:r>
      <w:r>
        <w:rPr>
          <w:rFonts w:ascii="Arial" w:hAnsi="Arial" w:cs="Arial"/>
          <w:color w:val="000000"/>
        </w:rPr>
        <w:t>f</w:t>
      </w:r>
      <w:r w:rsidRPr="00191B74">
        <w:rPr>
          <w:rFonts w:ascii="Arial" w:hAnsi="Arial" w:cs="Arial"/>
          <w:color w:val="000000"/>
        </w:rPr>
        <w:t>armácia</w:t>
      </w:r>
      <w:r>
        <w:rPr>
          <w:rFonts w:ascii="Arial" w:hAnsi="Arial" w:cs="Arial"/>
          <w:color w:val="000000"/>
        </w:rPr>
        <w:t xml:space="preserve"> de manipulação</w:t>
      </w:r>
      <w:r w:rsidRPr="00191B74">
        <w:rPr>
          <w:rFonts w:ascii="Arial" w:hAnsi="Arial" w:cs="Arial"/>
          <w:color w:val="000000"/>
        </w:rPr>
        <w:t>) (para renovação)</w:t>
      </w:r>
      <w:r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BCC2351" w14:textId="77777777" w:rsidR="00F85376" w:rsidRPr="00995AD1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1739B17" w14:textId="1FEE00A1" w:rsidR="00F85376" w:rsidRDefault="00F85376" w:rsidP="00F85376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 xml:space="preserve">drogaria ou </w:t>
      </w:r>
      <w:r w:rsidR="001B63DF">
        <w:rPr>
          <w:rFonts w:ascii="Arial" w:eastAsia="Arial" w:hAnsi="Arial" w:cs="Arial"/>
          <w:b/>
          <w:bCs/>
        </w:rPr>
        <w:t>comércio atacadista</w:t>
      </w:r>
      <w:r>
        <w:rPr>
          <w:rFonts w:ascii="Arial" w:eastAsia="Arial" w:hAnsi="Arial" w:cs="Arial"/>
          <w:b/>
          <w:bCs/>
        </w:rPr>
        <w:t xml:space="preserve"> sem fracionamento</w:t>
      </w:r>
      <w:r w:rsidRPr="00194D1D">
        <w:rPr>
          <w:rFonts w:ascii="Arial" w:eastAsia="Arial" w:hAnsi="Arial" w:cs="Arial"/>
          <w:b/>
        </w:rPr>
        <w:t>:</w:t>
      </w:r>
    </w:p>
    <w:p w14:paraId="5B1191D4" w14:textId="77777777" w:rsidR="00F85376" w:rsidRPr="00194D1D" w:rsidRDefault="00F85376" w:rsidP="00F85376">
      <w:pPr>
        <w:ind w:left="0" w:hanging="2"/>
        <w:jc w:val="both"/>
        <w:rPr>
          <w:rFonts w:ascii="Arial" w:eastAsia="Arial" w:hAnsi="Arial" w:cs="Arial"/>
          <w:bCs/>
        </w:rPr>
      </w:pPr>
    </w:p>
    <w:p w14:paraId="4C144F00" w14:textId="44E1BA4E" w:rsidR="00F85376" w:rsidRPr="00A10230" w:rsidRDefault="00F85376" w:rsidP="00F85376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 xml:space="preserve">Cópia do projeto arquitetônico completo (planta baixa com cortes longitudinal e transversal, planta de situação, planta de cobertura e memorial descritivo de acabamento) e o respectivo parecer técnico aprovado </w:t>
      </w:r>
      <w:r w:rsidRPr="001311CD">
        <w:rPr>
          <w:rFonts w:ascii="Arial" w:eastAsia="Arial" w:hAnsi="Arial" w:cs="Arial"/>
        </w:rPr>
        <w:t>pelo Departamento de Vigilância Sanitária da Secretaria Municipal de Saúde de Uberaba (VISA/SMS/URA)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2E784A21" w14:textId="77777777" w:rsidR="00F85376" w:rsidRPr="00995AD1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7C09493" w14:textId="7D796600" w:rsidR="00F85376" w:rsidRDefault="00F85376" w:rsidP="00F85376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>farmácia</w:t>
      </w:r>
      <w:r w:rsidR="00572F67">
        <w:rPr>
          <w:rFonts w:ascii="Arial" w:eastAsia="Arial" w:hAnsi="Arial" w:cs="Arial"/>
          <w:b/>
          <w:bCs/>
        </w:rPr>
        <w:t xml:space="preserve"> de manipulação</w:t>
      </w:r>
      <w:r>
        <w:rPr>
          <w:rFonts w:ascii="Arial" w:eastAsia="Arial" w:hAnsi="Arial" w:cs="Arial"/>
          <w:b/>
          <w:bCs/>
        </w:rPr>
        <w:t xml:space="preserve">, </w:t>
      </w:r>
      <w:r w:rsidR="001B63DF">
        <w:rPr>
          <w:rFonts w:ascii="Arial" w:eastAsia="Arial" w:hAnsi="Arial" w:cs="Arial"/>
          <w:b/>
          <w:bCs/>
        </w:rPr>
        <w:t>transporte e comércio</w:t>
      </w:r>
      <w:r>
        <w:rPr>
          <w:rFonts w:ascii="Arial" w:eastAsia="Arial" w:hAnsi="Arial" w:cs="Arial"/>
          <w:b/>
          <w:bCs/>
        </w:rPr>
        <w:t xml:space="preserve"> atacadista</w:t>
      </w:r>
      <w:r w:rsidR="001B63DF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com fracionamento</w:t>
      </w:r>
      <w:r w:rsidRPr="00194D1D">
        <w:rPr>
          <w:rFonts w:ascii="Arial" w:eastAsia="Arial" w:hAnsi="Arial" w:cs="Arial"/>
          <w:b/>
        </w:rPr>
        <w:t>:</w:t>
      </w:r>
    </w:p>
    <w:p w14:paraId="1210BB46" w14:textId="77777777" w:rsidR="00F85376" w:rsidRPr="00194D1D" w:rsidRDefault="00F85376" w:rsidP="00F85376">
      <w:pPr>
        <w:ind w:left="0" w:hanging="2"/>
        <w:jc w:val="both"/>
        <w:rPr>
          <w:rFonts w:ascii="Arial" w:eastAsia="Arial" w:hAnsi="Arial" w:cs="Arial"/>
          <w:bCs/>
        </w:rPr>
      </w:pPr>
    </w:p>
    <w:p w14:paraId="26ED272D" w14:textId="727D7DA8" w:rsidR="00F85376" w:rsidRPr="00A10230" w:rsidRDefault="00F85376" w:rsidP="00F85376">
      <w:pPr>
        <w:pStyle w:val="PargrafodaLista"/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lastRenderedPageBreak/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6320BF68" w14:textId="77777777" w:rsidR="00F85376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3BDFFAD8" w14:textId="77777777" w:rsidR="00572F67" w:rsidRPr="00194D1D" w:rsidRDefault="00572F67" w:rsidP="00572F67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A708D0" w14:textId="77777777" w:rsidR="00572F67" w:rsidRPr="00194D1D" w:rsidRDefault="00572F67" w:rsidP="00572F67">
      <w:pPr>
        <w:ind w:leftChars="0" w:left="-2" w:firstLineChars="0" w:firstLine="0"/>
        <w:jc w:val="both"/>
        <w:rPr>
          <w:rFonts w:ascii="Arial" w:eastAsia="Arial" w:hAnsi="Arial" w:cs="Arial"/>
        </w:rPr>
      </w:pPr>
    </w:p>
    <w:p w14:paraId="1509CCF6" w14:textId="7795B41D" w:rsidR="00572F67" w:rsidRPr="008C7184" w:rsidRDefault="00572F67" w:rsidP="00572F67">
      <w:pPr>
        <w:pStyle w:val="PargrafodaLista"/>
        <w:numPr>
          <w:ilvl w:val="0"/>
          <w:numId w:val="18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Drogaria</w:t>
      </w:r>
      <w:r w:rsidRPr="008C7184">
        <w:rPr>
          <w:rFonts w:ascii="Arial" w:eastAsia="Arial" w:hAnsi="Arial" w:cs="Arial"/>
        </w:rPr>
        <w:t>: VISA 02</w:t>
      </w:r>
    </w:p>
    <w:p w14:paraId="3408B217" w14:textId="65233524" w:rsidR="00572F67" w:rsidRPr="008C7184" w:rsidRDefault="00572F67" w:rsidP="00572F67">
      <w:pPr>
        <w:pStyle w:val="PargrafodaLista"/>
        <w:numPr>
          <w:ilvl w:val="0"/>
          <w:numId w:val="18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Farmácia de manipulação, </w:t>
      </w:r>
      <w:r w:rsidR="001B63DF">
        <w:rPr>
          <w:rFonts w:ascii="Arial" w:eastAsia="Arial" w:hAnsi="Arial" w:cs="Arial"/>
        </w:rPr>
        <w:t>transporte e</w:t>
      </w:r>
      <w:r>
        <w:rPr>
          <w:rFonts w:ascii="Arial" w:eastAsia="Arial" w:hAnsi="Arial" w:cs="Arial"/>
        </w:rPr>
        <w:t xml:space="preserve"> </w:t>
      </w:r>
      <w:r w:rsidR="001B63DF">
        <w:rPr>
          <w:rFonts w:ascii="Arial" w:eastAsia="Arial" w:hAnsi="Arial" w:cs="Arial"/>
        </w:rPr>
        <w:t xml:space="preserve">comércio </w:t>
      </w:r>
      <w:r>
        <w:rPr>
          <w:rFonts w:ascii="Arial" w:eastAsia="Arial" w:hAnsi="Arial" w:cs="Arial"/>
        </w:rPr>
        <w:t>atacadista</w:t>
      </w:r>
      <w:r w:rsidRPr="008C7184">
        <w:rPr>
          <w:rFonts w:ascii="Arial" w:eastAsia="Arial" w:hAnsi="Arial" w:cs="Arial"/>
        </w:rPr>
        <w:t>: VISA 01.</w:t>
      </w:r>
    </w:p>
    <w:p w14:paraId="09B3E800" w14:textId="77777777" w:rsidR="00572F67" w:rsidRDefault="00572F67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2566" w14:textId="77777777" w:rsidR="00AF512F" w:rsidRDefault="00AF512F">
      <w:pPr>
        <w:spacing w:line="240" w:lineRule="auto"/>
        <w:ind w:left="0" w:hanging="2"/>
      </w:pPr>
      <w:r>
        <w:separator/>
      </w:r>
    </w:p>
  </w:endnote>
  <w:endnote w:type="continuationSeparator" w:id="0">
    <w:p w14:paraId="0BE81F22" w14:textId="77777777" w:rsidR="00AF512F" w:rsidRDefault="00AF512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77C2" w14:textId="77777777" w:rsidR="00AF512F" w:rsidRDefault="00AF512F">
      <w:pPr>
        <w:spacing w:line="240" w:lineRule="auto"/>
        <w:ind w:left="0" w:hanging="2"/>
      </w:pPr>
      <w:r>
        <w:separator/>
      </w:r>
    </w:p>
  </w:footnote>
  <w:footnote w:type="continuationSeparator" w:id="0">
    <w:p w14:paraId="52F82342" w14:textId="77777777" w:rsidR="00AF512F" w:rsidRDefault="00AF512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1A50"/>
    <w:multiLevelType w:val="hybridMultilevel"/>
    <w:tmpl w:val="20BAD3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5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477917012">
    <w:abstractNumId w:val="3"/>
  </w:num>
  <w:num w:numId="18" w16cid:durableId="2095279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271DF"/>
    <w:rsid w:val="001760EB"/>
    <w:rsid w:val="00191B74"/>
    <w:rsid w:val="00194D1D"/>
    <w:rsid w:val="001B63DF"/>
    <w:rsid w:val="001D6E29"/>
    <w:rsid w:val="00231AA9"/>
    <w:rsid w:val="00261DF0"/>
    <w:rsid w:val="002F6931"/>
    <w:rsid w:val="00327B30"/>
    <w:rsid w:val="003541D7"/>
    <w:rsid w:val="00361F58"/>
    <w:rsid w:val="003D7130"/>
    <w:rsid w:val="00415727"/>
    <w:rsid w:val="004A4B32"/>
    <w:rsid w:val="004C253D"/>
    <w:rsid w:val="004E65DB"/>
    <w:rsid w:val="005208C1"/>
    <w:rsid w:val="0053136B"/>
    <w:rsid w:val="005548DA"/>
    <w:rsid w:val="00572F67"/>
    <w:rsid w:val="00576F10"/>
    <w:rsid w:val="005B1AC8"/>
    <w:rsid w:val="005C4111"/>
    <w:rsid w:val="0062441F"/>
    <w:rsid w:val="00635D6C"/>
    <w:rsid w:val="00660258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A3825"/>
    <w:rsid w:val="008E5113"/>
    <w:rsid w:val="008F0835"/>
    <w:rsid w:val="008F6DC3"/>
    <w:rsid w:val="009061E7"/>
    <w:rsid w:val="00975212"/>
    <w:rsid w:val="00995AD1"/>
    <w:rsid w:val="009A0778"/>
    <w:rsid w:val="00A10230"/>
    <w:rsid w:val="00A3142E"/>
    <w:rsid w:val="00A4381D"/>
    <w:rsid w:val="00A55FBE"/>
    <w:rsid w:val="00AA3629"/>
    <w:rsid w:val="00AB253C"/>
    <w:rsid w:val="00AF512F"/>
    <w:rsid w:val="00B01870"/>
    <w:rsid w:val="00B471F8"/>
    <w:rsid w:val="00B905DE"/>
    <w:rsid w:val="00BD6BF0"/>
    <w:rsid w:val="00BE3927"/>
    <w:rsid w:val="00C27525"/>
    <w:rsid w:val="00C32C0B"/>
    <w:rsid w:val="00C62CFE"/>
    <w:rsid w:val="00C645FB"/>
    <w:rsid w:val="00C64DD2"/>
    <w:rsid w:val="00C77230"/>
    <w:rsid w:val="00C9238A"/>
    <w:rsid w:val="00CA3B9B"/>
    <w:rsid w:val="00D348DE"/>
    <w:rsid w:val="00D8734C"/>
    <w:rsid w:val="00E0262D"/>
    <w:rsid w:val="00E05DA9"/>
    <w:rsid w:val="00E4717A"/>
    <w:rsid w:val="00E645F4"/>
    <w:rsid w:val="00EB03FF"/>
    <w:rsid w:val="00ED40C2"/>
    <w:rsid w:val="00EF776E"/>
    <w:rsid w:val="00F46E81"/>
    <w:rsid w:val="00F64758"/>
    <w:rsid w:val="00F64CD9"/>
    <w:rsid w:val="00F657D9"/>
    <w:rsid w:val="00F85376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459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5</cp:revision>
  <dcterms:created xsi:type="dcterms:W3CDTF">2026-07-31T18:59:00Z</dcterms:created>
  <dcterms:modified xsi:type="dcterms:W3CDTF">2026-08-03T15:12:00Z</dcterms:modified>
</cp:coreProperties>
</file>