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62E85" w14:textId="77777777" w:rsidR="0046713E" w:rsidRDefault="005E330A" w:rsidP="005E330A">
      <w:pPr>
        <w:spacing w:line="360" w:lineRule="auto"/>
        <w:jc w:val="center"/>
        <w:rPr>
          <w:b/>
        </w:rPr>
      </w:pPr>
      <w:r w:rsidRPr="00971C67">
        <w:rPr>
          <w:b/>
        </w:rPr>
        <w:t xml:space="preserve">Resolução do Conselho Municipal de Saúde gestão </w:t>
      </w:r>
      <w:r w:rsidR="00AD1EAD" w:rsidRPr="00971C67">
        <w:rPr>
          <w:b/>
        </w:rPr>
        <w:t>2022-2026</w:t>
      </w:r>
      <w:r w:rsidRPr="00971C67">
        <w:rPr>
          <w:b/>
        </w:rPr>
        <w:t xml:space="preserve"> </w:t>
      </w:r>
      <w:r w:rsidR="0046713E" w:rsidRPr="00971C67">
        <w:rPr>
          <w:b/>
        </w:rPr>
        <w:t>– número</w:t>
      </w:r>
      <w:r w:rsidRPr="00971C67">
        <w:rPr>
          <w:b/>
        </w:rPr>
        <w:t xml:space="preserve"> </w:t>
      </w:r>
      <w:r w:rsidR="0046713E">
        <w:rPr>
          <w:b/>
        </w:rPr>
        <w:t>65</w:t>
      </w:r>
    </w:p>
    <w:p w14:paraId="3070FA99" w14:textId="6286D27F" w:rsidR="005E330A" w:rsidRPr="00971C67" w:rsidRDefault="005E330A" w:rsidP="005E330A">
      <w:pPr>
        <w:spacing w:line="360" w:lineRule="auto"/>
        <w:jc w:val="center"/>
        <w:rPr>
          <w:b/>
        </w:rPr>
      </w:pPr>
      <w:r w:rsidRPr="00971C67">
        <w:rPr>
          <w:b/>
        </w:rPr>
        <w:t xml:space="preserve"> </w:t>
      </w:r>
      <w:r w:rsidR="00AD1EAD" w:rsidRPr="00971C67">
        <w:rPr>
          <w:b/>
        </w:rPr>
        <w:t>02</w:t>
      </w:r>
      <w:r w:rsidRPr="00971C67">
        <w:rPr>
          <w:b/>
        </w:rPr>
        <w:t xml:space="preserve"> de </w:t>
      </w:r>
      <w:r w:rsidR="00AD1EAD" w:rsidRPr="00971C67">
        <w:rPr>
          <w:b/>
        </w:rPr>
        <w:t>agosto</w:t>
      </w:r>
      <w:r w:rsidRPr="00971C67">
        <w:rPr>
          <w:b/>
        </w:rPr>
        <w:t xml:space="preserve"> de </w:t>
      </w:r>
      <w:r w:rsidR="00AD1EAD" w:rsidRPr="00971C67">
        <w:rPr>
          <w:b/>
        </w:rPr>
        <w:t>2023</w:t>
      </w:r>
    </w:p>
    <w:p w14:paraId="3AB34CD5" w14:textId="77777777" w:rsidR="00AD1EAD" w:rsidRPr="00971C67" w:rsidRDefault="00AD1EAD" w:rsidP="00AD1EAD">
      <w:pPr>
        <w:jc w:val="both"/>
      </w:pPr>
      <w:r w:rsidRPr="00971C67">
        <w:t xml:space="preserve">O Conselho Municipal de Saúde do Município de Uberaba – Estado de Minas Gerais, usando das atribuições que lhe confere o Art. 198 Inciso III da Constituição Federal, reunido em sua 12ª Reunião Ordinária no dia 02 de agosto de 2023 e: </w:t>
      </w:r>
    </w:p>
    <w:p w14:paraId="0B976B69" w14:textId="77777777" w:rsidR="00AD1EAD" w:rsidRPr="00971C67" w:rsidRDefault="00AD1EAD" w:rsidP="00AD1EAD">
      <w:pPr>
        <w:jc w:val="both"/>
      </w:pPr>
    </w:p>
    <w:p w14:paraId="4B00616D" w14:textId="77777777" w:rsidR="00AD1EAD" w:rsidRPr="00971C67" w:rsidRDefault="00AD1EAD" w:rsidP="00AD1EAD">
      <w:pPr>
        <w:jc w:val="both"/>
      </w:pPr>
      <w:r w:rsidRPr="00971C67">
        <w:t>CONSIDERANDO a Lei Federal nº. 8.080, de 19 de setembro de 1990, que dispõe sobre as condições para a promoção, proteção e recuperação da saúde, a organização e o funcionamento dos serviços correspondentes;</w:t>
      </w:r>
    </w:p>
    <w:p w14:paraId="68A67AF8" w14:textId="77777777" w:rsidR="00AD1EAD" w:rsidRPr="00971C67" w:rsidRDefault="00AD1EAD" w:rsidP="00AD1EAD">
      <w:pPr>
        <w:jc w:val="both"/>
      </w:pPr>
    </w:p>
    <w:p w14:paraId="55C87D45" w14:textId="77777777" w:rsidR="00AD1EAD" w:rsidRPr="00971C67" w:rsidRDefault="00AD1EAD" w:rsidP="00AD1EAD">
      <w:pPr>
        <w:jc w:val="both"/>
      </w:pPr>
      <w:r w:rsidRPr="00971C67">
        <w:t>CONSIDERANDO a Lei Federal nº. 8.142, de 28 de dezembro de 1990, que dispõe sobre a participação da comunidade na gestão do Sistema Único de Saúde (SUS);</w:t>
      </w:r>
    </w:p>
    <w:p w14:paraId="077A9F9B" w14:textId="77777777" w:rsidR="00AD1EAD" w:rsidRPr="00971C67" w:rsidRDefault="00AD1EAD" w:rsidP="00AD1EAD">
      <w:pPr>
        <w:jc w:val="both"/>
      </w:pPr>
    </w:p>
    <w:p w14:paraId="0649A121" w14:textId="77777777" w:rsidR="00AD1EAD" w:rsidRPr="00971C67" w:rsidRDefault="00AD1EAD" w:rsidP="00AD1EAD">
      <w:pPr>
        <w:jc w:val="both"/>
      </w:pPr>
      <w:r w:rsidRPr="00971C67">
        <w:t>CONSIDERANDO o Decreto Federal nº. 7508/2011, que regulamenta a Lei Federal nº. 8080/90;</w:t>
      </w:r>
    </w:p>
    <w:p w14:paraId="51B71BB8" w14:textId="77777777" w:rsidR="00AD1EAD" w:rsidRPr="00971C67" w:rsidRDefault="00AD1EAD" w:rsidP="00AD1EAD">
      <w:pPr>
        <w:jc w:val="both"/>
      </w:pPr>
    </w:p>
    <w:p w14:paraId="78AF4C8A" w14:textId="77777777" w:rsidR="00AD1EAD" w:rsidRPr="00971C67" w:rsidRDefault="00AD1EAD" w:rsidP="00AD1EAD">
      <w:pPr>
        <w:jc w:val="both"/>
      </w:pPr>
      <w:r w:rsidRPr="00971C67">
        <w:t>CONSIDERANDO a Lei Complementar nº. 141 de 16/01/2012;</w:t>
      </w:r>
    </w:p>
    <w:p w14:paraId="78183D25" w14:textId="77777777" w:rsidR="00AD1EAD" w:rsidRPr="00971C67" w:rsidRDefault="00AD1EAD" w:rsidP="00AD1EAD">
      <w:pPr>
        <w:jc w:val="both"/>
      </w:pPr>
    </w:p>
    <w:p w14:paraId="54EEADC0" w14:textId="77777777" w:rsidR="00AD1EAD" w:rsidRPr="00971C67" w:rsidRDefault="00AD1EAD" w:rsidP="00AD1EAD">
      <w:pPr>
        <w:jc w:val="both"/>
      </w:pPr>
      <w:r w:rsidRPr="00971C67">
        <w:t>CONSIDERANDO a Resolução do Conselho Nacional de Saúde nº. 453/2012;</w:t>
      </w:r>
    </w:p>
    <w:p w14:paraId="638C7B96" w14:textId="77777777" w:rsidR="00AD1EAD" w:rsidRPr="00971C67" w:rsidRDefault="00AD1EAD" w:rsidP="00AD1EAD">
      <w:pPr>
        <w:jc w:val="both"/>
      </w:pPr>
    </w:p>
    <w:p w14:paraId="1F6E055B" w14:textId="77777777" w:rsidR="00AD1EAD" w:rsidRPr="00971C67" w:rsidRDefault="00AD1EAD" w:rsidP="00AD1EAD">
      <w:pPr>
        <w:jc w:val="both"/>
      </w:pPr>
      <w:r w:rsidRPr="00971C67">
        <w:t>CONSIDERANDO a Lei Complementar Municipal nº. 12.462, de 01 de abril de 2016, que altera a Lei Municipal nº 10.157, de 15 de maio de 2007;</w:t>
      </w:r>
    </w:p>
    <w:p w14:paraId="5AD0420F" w14:textId="77777777" w:rsidR="00AD1EAD" w:rsidRPr="00971C67" w:rsidRDefault="00AD1EAD" w:rsidP="00AD1EAD">
      <w:pPr>
        <w:jc w:val="both"/>
      </w:pPr>
      <w:r w:rsidRPr="00971C67">
        <w:t>Atendendo ao artigo 23 do Decreto Municipal nº 0528/2017;</w:t>
      </w:r>
    </w:p>
    <w:p w14:paraId="028316AA" w14:textId="77777777" w:rsidR="00AD1EAD" w:rsidRPr="00971C67" w:rsidRDefault="00AD1EAD" w:rsidP="00AD1EAD">
      <w:pPr>
        <w:jc w:val="both"/>
      </w:pPr>
    </w:p>
    <w:p w14:paraId="7A0929BB" w14:textId="77777777" w:rsidR="00AD1EAD" w:rsidRPr="00971C67" w:rsidRDefault="00AD1EAD" w:rsidP="00AD1EAD">
      <w:pPr>
        <w:jc w:val="both"/>
      </w:pPr>
      <w:r w:rsidRPr="00971C67">
        <w:t xml:space="preserve">CONSIDERANDO análise e parecer da Câmara Técnica do de finanças e convidados; </w:t>
      </w:r>
    </w:p>
    <w:p w14:paraId="4C92F10F" w14:textId="77777777" w:rsidR="00AD1EAD" w:rsidRPr="00971C67" w:rsidRDefault="00AD1EAD" w:rsidP="00AD1EAD">
      <w:pPr>
        <w:jc w:val="both"/>
      </w:pPr>
    </w:p>
    <w:p w14:paraId="3C369C40" w14:textId="77777777" w:rsidR="00AD1EAD" w:rsidRPr="00971C67" w:rsidRDefault="00AD1EAD" w:rsidP="00AD1EAD">
      <w:pPr>
        <w:spacing w:line="276" w:lineRule="auto"/>
        <w:jc w:val="both"/>
        <w:rPr>
          <w:b/>
        </w:rPr>
      </w:pPr>
      <w:r w:rsidRPr="00971C67">
        <w:rPr>
          <w:b/>
        </w:rPr>
        <w:t>RESOLVE:</w:t>
      </w:r>
    </w:p>
    <w:p w14:paraId="161507E3" w14:textId="77777777" w:rsidR="00AD1EAD" w:rsidRPr="00971C67" w:rsidRDefault="00AD1EAD" w:rsidP="00AD1EAD">
      <w:pPr>
        <w:spacing w:line="276" w:lineRule="auto"/>
        <w:jc w:val="both"/>
        <w:rPr>
          <w:b/>
        </w:rPr>
      </w:pPr>
    </w:p>
    <w:p w14:paraId="3FDC51A0" w14:textId="3306D6C0" w:rsidR="00AD1EAD" w:rsidRPr="00971C67" w:rsidRDefault="00AD1EAD" w:rsidP="00AD1EAD">
      <w:pPr>
        <w:spacing w:line="276" w:lineRule="auto"/>
        <w:jc w:val="both"/>
      </w:pPr>
      <w:r w:rsidRPr="00971C67">
        <w:rPr>
          <w:b/>
        </w:rPr>
        <w:t xml:space="preserve"> Art.1º </w:t>
      </w:r>
      <w:r w:rsidRPr="00971C67">
        <w:t xml:space="preserve">Aprovar o </w:t>
      </w:r>
      <w:r w:rsidRPr="00971C67">
        <w:rPr>
          <w:b/>
          <w:bCs/>
          <w:i/>
          <w:iCs/>
          <w:u w:val="single"/>
        </w:rPr>
        <w:t>Ad Referendum</w:t>
      </w:r>
      <w:r w:rsidRPr="00971C67">
        <w:t xml:space="preserve"> </w:t>
      </w:r>
      <w:r w:rsidR="00971C67">
        <w:t>a Programa</w:t>
      </w:r>
      <w:r w:rsidR="00131C10">
        <w:t>ção</w:t>
      </w:r>
      <w:r w:rsidR="00971C67">
        <w:t xml:space="preserve"> Anual de Saúde de 2023</w:t>
      </w:r>
      <w:r w:rsidRPr="00971C67">
        <w:t xml:space="preserve">; </w:t>
      </w:r>
    </w:p>
    <w:p w14:paraId="02344FE1" w14:textId="77777777" w:rsidR="00AD1EAD" w:rsidRPr="00971C67" w:rsidRDefault="00AD1EAD" w:rsidP="00AD1EAD">
      <w:pPr>
        <w:jc w:val="both"/>
        <w:rPr>
          <w:b/>
        </w:rPr>
      </w:pPr>
    </w:p>
    <w:p w14:paraId="2BE91BAB" w14:textId="77777777" w:rsidR="00AD1EAD" w:rsidRPr="00971C67" w:rsidRDefault="00AD1EAD" w:rsidP="00AD1EAD">
      <w:pPr>
        <w:jc w:val="both"/>
      </w:pPr>
      <w:r w:rsidRPr="00971C67">
        <w:rPr>
          <w:b/>
        </w:rPr>
        <w:t xml:space="preserve"> Art. 2°</w:t>
      </w:r>
      <w:r w:rsidRPr="00971C67">
        <w:t xml:space="preserve"> Revogadas as disposições em contrário, esta resolução entra                                                                  em vigor na data de sua assinatura.</w:t>
      </w:r>
    </w:p>
    <w:p w14:paraId="28D73A0E" w14:textId="77777777" w:rsidR="00AD1EAD" w:rsidRPr="00971C67" w:rsidRDefault="00AD1EAD" w:rsidP="00AD1EAD">
      <w:pPr>
        <w:ind w:left="1068"/>
        <w:jc w:val="both"/>
      </w:pPr>
    </w:p>
    <w:p w14:paraId="63DAE7C7" w14:textId="77777777" w:rsidR="00AD1EAD" w:rsidRPr="00971C67" w:rsidRDefault="00AD1EAD" w:rsidP="00AD1EAD">
      <w:pPr>
        <w:ind w:left="1068" w:firstLine="348"/>
        <w:jc w:val="both"/>
      </w:pPr>
      <w:r w:rsidRPr="00971C67">
        <w:t>Registre-se, publique-se e cumpra-se.</w:t>
      </w:r>
    </w:p>
    <w:p w14:paraId="5FFA9C13" w14:textId="77777777" w:rsidR="00AD1EAD" w:rsidRPr="00971C67" w:rsidRDefault="00AD1EAD" w:rsidP="00AD1EAD">
      <w:pPr>
        <w:ind w:firstLine="708"/>
        <w:jc w:val="center"/>
      </w:pPr>
    </w:p>
    <w:p w14:paraId="2C427C7D" w14:textId="77777777" w:rsidR="00AD1EAD" w:rsidRPr="00971C67" w:rsidRDefault="00AD1EAD" w:rsidP="00AD1EAD">
      <w:pPr>
        <w:spacing w:line="276" w:lineRule="auto"/>
        <w:jc w:val="center"/>
        <w:rPr>
          <w:b/>
        </w:rPr>
      </w:pPr>
      <w:r w:rsidRPr="00971C67">
        <w:rPr>
          <w:b/>
        </w:rPr>
        <w:t>Liliane</w:t>
      </w:r>
      <w:r w:rsidRPr="00971C67">
        <w:rPr>
          <w:b/>
          <w:spacing w:val="-1"/>
        </w:rPr>
        <w:t xml:space="preserve"> </w:t>
      </w:r>
      <w:r w:rsidRPr="00971C67">
        <w:rPr>
          <w:b/>
        </w:rPr>
        <w:t>Aparecida</w:t>
      </w:r>
      <w:r w:rsidRPr="00971C67">
        <w:rPr>
          <w:b/>
          <w:spacing w:val="-1"/>
        </w:rPr>
        <w:t xml:space="preserve"> </w:t>
      </w:r>
      <w:r w:rsidRPr="00971C67">
        <w:rPr>
          <w:b/>
        </w:rPr>
        <w:t>Moura</w:t>
      </w:r>
      <w:r w:rsidRPr="00971C67">
        <w:rPr>
          <w:b/>
          <w:spacing w:val="-3"/>
        </w:rPr>
        <w:t xml:space="preserve"> </w:t>
      </w:r>
      <w:r w:rsidRPr="00971C67">
        <w:rPr>
          <w:b/>
        </w:rPr>
        <w:t>Sousa</w:t>
      </w:r>
      <w:r w:rsidRPr="00971C67">
        <w:rPr>
          <w:b/>
          <w:spacing w:val="-5"/>
        </w:rPr>
        <w:t xml:space="preserve"> </w:t>
      </w:r>
      <w:r w:rsidRPr="00971C67">
        <w:rPr>
          <w:b/>
          <w:spacing w:val="-2"/>
        </w:rPr>
        <w:t>Silva</w:t>
      </w:r>
    </w:p>
    <w:p w14:paraId="0DAE9D5B" w14:textId="77777777" w:rsidR="00AD1EAD" w:rsidRPr="00971C67" w:rsidRDefault="00AD1EAD" w:rsidP="00AD1EAD">
      <w:pPr>
        <w:pStyle w:val="Corpodetexto"/>
        <w:tabs>
          <w:tab w:val="left" w:pos="7576"/>
          <w:tab w:val="left" w:pos="8310"/>
        </w:tabs>
        <w:spacing w:line="276" w:lineRule="auto"/>
        <w:ind w:right="225"/>
        <w:rPr>
          <w:rFonts w:ascii="Times New Roman" w:hAnsi="Times New Roman"/>
          <w:b w:val="0"/>
          <w:sz w:val="24"/>
        </w:rPr>
      </w:pPr>
      <w:r w:rsidRPr="00971C67">
        <w:rPr>
          <w:rFonts w:ascii="Times New Roman" w:hAnsi="Times New Roman"/>
          <w:b w:val="0"/>
          <w:sz w:val="24"/>
        </w:rPr>
        <w:t>Primeira Secretária do Conselho Municipal de Saúde de Uberaba</w:t>
      </w:r>
    </w:p>
    <w:p w14:paraId="7ED76CA5" w14:textId="77777777" w:rsidR="00AD1EAD" w:rsidRPr="00971C67" w:rsidRDefault="00AD1EAD" w:rsidP="00AD1EAD">
      <w:pPr>
        <w:spacing w:line="276" w:lineRule="auto"/>
        <w:ind w:right="1925"/>
        <w:jc w:val="center"/>
        <w:rPr>
          <w:bCs/>
        </w:rPr>
      </w:pPr>
    </w:p>
    <w:p w14:paraId="296FE5D0" w14:textId="77777777" w:rsidR="00AD1EAD" w:rsidRPr="00971C67" w:rsidRDefault="00AD1EAD" w:rsidP="00AD1EAD">
      <w:pPr>
        <w:spacing w:line="276" w:lineRule="auto"/>
        <w:ind w:right="74"/>
        <w:jc w:val="center"/>
        <w:rPr>
          <w:b/>
        </w:rPr>
      </w:pPr>
      <w:r w:rsidRPr="00971C67">
        <w:rPr>
          <w:b/>
        </w:rPr>
        <w:t>Cezar William de Melo Ribeiro</w:t>
      </w:r>
    </w:p>
    <w:p w14:paraId="44D01762" w14:textId="77777777" w:rsidR="00AD1EAD" w:rsidRPr="00971C67" w:rsidRDefault="00AD1EAD" w:rsidP="00AD1EAD">
      <w:pPr>
        <w:pStyle w:val="Corpodetexto"/>
        <w:spacing w:line="276" w:lineRule="auto"/>
        <w:ind w:right="74"/>
        <w:rPr>
          <w:rFonts w:ascii="Times New Roman" w:hAnsi="Times New Roman"/>
          <w:b w:val="0"/>
          <w:sz w:val="24"/>
        </w:rPr>
      </w:pPr>
      <w:r w:rsidRPr="00971C67">
        <w:rPr>
          <w:rFonts w:ascii="Times New Roman" w:hAnsi="Times New Roman"/>
          <w:b w:val="0"/>
          <w:sz w:val="24"/>
        </w:rPr>
        <w:t>Presidente</w:t>
      </w:r>
      <w:r w:rsidRPr="00971C67">
        <w:rPr>
          <w:rFonts w:ascii="Times New Roman" w:hAnsi="Times New Roman"/>
          <w:b w:val="0"/>
          <w:spacing w:val="-2"/>
          <w:sz w:val="24"/>
        </w:rPr>
        <w:t xml:space="preserve"> </w:t>
      </w:r>
      <w:r w:rsidRPr="00971C67">
        <w:rPr>
          <w:rFonts w:ascii="Times New Roman" w:hAnsi="Times New Roman"/>
          <w:b w:val="0"/>
          <w:sz w:val="24"/>
        </w:rPr>
        <w:t>do</w:t>
      </w:r>
      <w:r w:rsidRPr="00971C67">
        <w:rPr>
          <w:rFonts w:ascii="Times New Roman" w:hAnsi="Times New Roman"/>
          <w:b w:val="0"/>
          <w:spacing w:val="-2"/>
          <w:sz w:val="24"/>
        </w:rPr>
        <w:t xml:space="preserve"> </w:t>
      </w:r>
      <w:r w:rsidRPr="00971C67">
        <w:rPr>
          <w:rFonts w:ascii="Times New Roman" w:hAnsi="Times New Roman"/>
          <w:b w:val="0"/>
          <w:sz w:val="24"/>
        </w:rPr>
        <w:t>Conselho</w:t>
      </w:r>
      <w:r w:rsidRPr="00971C67">
        <w:rPr>
          <w:rFonts w:ascii="Times New Roman" w:hAnsi="Times New Roman"/>
          <w:b w:val="0"/>
          <w:spacing w:val="-3"/>
          <w:sz w:val="24"/>
        </w:rPr>
        <w:t xml:space="preserve"> </w:t>
      </w:r>
      <w:r w:rsidRPr="00971C67">
        <w:rPr>
          <w:rFonts w:ascii="Times New Roman" w:hAnsi="Times New Roman"/>
          <w:b w:val="0"/>
          <w:sz w:val="24"/>
        </w:rPr>
        <w:t>Municipal</w:t>
      </w:r>
      <w:r w:rsidRPr="00971C67">
        <w:rPr>
          <w:rFonts w:ascii="Times New Roman" w:hAnsi="Times New Roman"/>
          <w:b w:val="0"/>
          <w:spacing w:val="-5"/>
          <w:sz w:val="24"/>
        </w:rPr>
        <w:t xml:space="preserve"> </w:t>
      </w:r>
      <w:r w:rsidRPr="00971C67">
        <w:rPr>
          <w:rFonts w:ascii="Times New Roman" w:hAnsi="Times New Roman"/>
          <w:b w:val="0"/>
          <w:sz w:val="24"/>
        </w:rPr>
        <w:t>de</w:t>
      </w:r>
      <w:r w:rsidRPr="00971C67">
        <w:rPr>
          <w:rFonts w:ascii="Times New Roman" w:hAnsi="Times New Roman"/>
          <w:b w:val="0"/>
          <w:spacing w:val="-5"/>
          <w:sz w:val="24"/>
        </w:rPr>
        <w:t xml:space="preserve"> </w:t>
      </w:r>
      <w:r w:rsidRPr="00971C67">
        <w:rPr>
          <w:rFonts w:ascii="Times New Roman" w:hAnsi="Times New Roman"/>
          <w:b w:val="0"/>
          <w:spacing w:val="-4"/>
          <w:sz w:val="24"/>
        </w:rPr>
        <w:t>Saúde</w:t>
      </w:r>
      <w:r w:rsidRPr="00971C67">
        <w:rPr>
          <w:rFonts w:ascii="Times New Roman" w:hAnsi="Times New Roman"/>
          <w:b w:val="0"/>
          <w:sz w:val="24"/>
        </w:rPr>
        <w:t xml:space="preserve"> de Uberaba</w:t>
      </w:r>
    </w:p>
    <w:p w14:paraId="7E1DD4A1" w14:textId="77777777" w:rsidR="00AD1EAD" w:rsidRPr="00971C67" w:rsidRDefault="00AD1EAD" w:rsidP="00AD1EAD">
      <w:pPr>
        <w:pStyle w:val="Corpodetexto"/>
        <w:tabs>
          <w:tab w:val="left" w:pos="7576"/>
          <w:tab w:val="left" w:pos="8310"/>
        </w:tabs>
        <w:spacing w:line="276" w:lineRule="auto"/>
        <w:ind w:right="225"/>
        <w:rPr>
          <w:rFonts w:ascii="Times New Roman" w:hAnsi="Times New Roman"/>
          <w:b w:val="0"/>
          <w:sz w:val="24"/>
        </w:rPr>
      </w:pPr>
    </w:p>
    <w:p w14:paraId="59731002" w14:textId="4473A318" w:rsidR="00AD1EAD" w:rsidRPr="00971C67" w:rsidRDefault="00AD1EAD" w:rsidP="00AD1EAD">
      <w:pPr>
        <w:pStyle w:val="Corpodetexto"/>
        <w:tabs>
          <w:tab w:val="left" w:pos="7576"/>
          <w:tab w:val="left" w:pos="8310"/>
        </w:tabs>
        <w:spacing w:line="276" w:lineRule="auto"/>
        <w:ind w:right="225"/>
        <w:rPr>
          <w:rFonts w:ascii="Times New Roman" w:hAnsi="Times New Roman"/>
          <w:b w:val="0"/>
          <w:sz w:val="24"/>
        </w:rPr>
      </w:pPr>
      <w:r w:rsidRPr="00971C67">
        <w:rPr>
          <w:rFonts w:ascii="Times New Roman" w:hAnsi="Times New Roman"/>
          <w:b w:val="0"/>
          <w:sz w:val="24"/>
        </w:rPr>
        <w:t>Homologo a referida Resolução do Conselho Municipal de Saúde _</w:t>
      </w:r>
      <w:r w:rsidR="0046713E">
        <w:rPr>
          <w:rFonts w:ascii="Times New Roman" w:hAnsi="Times New Roman"/>
          <w:b w:val="0"/>
          <w:sz w:val="24"/>
        </w:rPr>
        <w:t>_</w:t>
      </w:r>
      <w:r w:rsidRPr="00971C67">
        <w:rPr>
          <w:rFonts w:ascii="Times New Roman" w:hAnsi="Times New Roman"/>
          <w:b w:val="0"/>
          <w:sz w:val="24"/>
        </w:rPr>
        <w:t>_/___</w:t>
      </w:r>
      <w:r w:rsidRPr="00971C67">
        <w:rPr>
          <w:rFonts w:ascii="Times New Roman" w:hAnsi="Times New Roman"/>
          <w:b w:val="0"/>
          <w:spacing w:val="-2"/>
          <w:sz w:val="24"/>
        </w:rPr>
        <w:t>/2023</w:t>
      </w:r>
    </w:p>
    <w:p w14:paraId="2E3A0FBE" w14:textId="77777777" w:rsidR="00AD1EAD" w:rsidRPr="00971C67" w:rsidRDefault="00AD1EAD" w:rsidP="00AD1EAD">
      <w:pPr>
        <w:spacing w:line="276" w:lineRule="auto"/>
        <w:jc w:val="center"/>
        <w:rPr>
          <w:bCs/>
        </w:rPr>
      </w:pPr>
    </w:p>
    <w:p w14:paraId="047ABEE6" w14:textId="77777777" w:rsidR="00AD1EAD" w:rsidRPr="00971C67" w:rsidRDefault="00AD1EAD" w:rsidP="00AD1EAD">
      <w:pPr>
        <w:spacing w:line="276" w:lineRule="auto"/>
        <w:jc w:val="center"/>
        <w:rPr>
          <w:b/>
        </w:rPr>
      </w:pPr>
      <w:r w:rsidRPr="00971C67">
        <w:rPr>
          <w:b/>
        </w:rPr>
        <w:t>Valdilene Rocha Costa Alves</w:t>
      </w:r>
    </w:p>
    <w:p w14:paraId="73FA2CFB" w14:textId="77777777" w:rsidR="00AD1EAD" w:rsidRPr="00971C67" w:rsidRDefault="00AD1EAD" w:rsidP="00AD1EAD">
      <w:pPr>
        <w:spacing w:line="276" w:lineRule="auto"/>
        <w:jc w:val="center"/>
        <w:rPr>
          <w:bCs/>
        </w:rPr>
      </w:pPr>
      <w:r w:rsidRPr="00971C67">
        <w:rPr>
          <w:bCs/>
        </w:rPr>
        <w:t>Secretária Municipal de saúde</w:t>
      </w:r>
    </w:p>
    <w:p w14:paraId="5F9C988F" w14:textId="77777777" w:rsidR="00AD1EAD" w:rsidRPr="00971C67" w:rsidRDefault="00AD1EAD" w:rsidP="00AD1EAD">
      <w:pPr>
        <w:spacing w:line="276" w:lineRule="auto"/>
        <w:jc w:val="center"/>
        <w:rPr>
          <w:bCs/>
        </w:rPr>
      </w:pPr>
      <w:r w:rsidRPr="00971C67">
        <w:rPr>
          <w:bCs/>
        </w:rPr>
        <w:t>Decreto:3.768/2023</w:t>
      </w:r>
    </w:p>
    <w:p w14:paraId="15959E10" w14:textId="77777777" w:rsidR="00AD1EAD" w:rsidRPr="00971C67" w:rsidRDefault="00AD1EAD" w:rsidP="00AD1EAD"/>
    <w:p w14:paraId="2121199A" w14:textId="77777777" w:rsidR="002C2DE3" w:rsidRPr="00971C67" w:rsidRDefault="002C2DE3" w:rsidP="00AD1EAD">
      <w:pPr>
        <w:jc w:val="both"/>
      </w:pPr>
    </w:p>
    <w:sectPr w:rsidR="002C2DE3" w:rsidRPr="00971C67" w:rsidSect="00E40959">
      <w:headerReference w:type="default" r:id="rId6"/>
      <w:pgSz w:w="11907" w:h="16840" w:code="9"/>
      <w:pgMar w:top="142" w:right="1531" w:bottom="964" w:left="1531" w:header="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1EA31" w14:textId="77777777" w:rsidR="009008D3" w:rsidRDefault="009008D3">
      <w:r>
        <w:separator/>
      </w:r>
    </w:p>
  </w:endnote>
  <w:endnote w:type="continuationSeparator" w:id="0">
    <w:p w14:paraId="114F7623" w14:textId="77777777" w:rsidR="009008D3" w:rsidRDefault="00900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BEF92" w14:textId="77777777" w:rsidR="009008D3" w:rsidRDefault="009008D3">
      <w:r>
        <w:separator/>
      </w:r>
    </w:p>
  </w:footnote>
  <w:footnote w:type="continuationSeparator" w:id="0">
    <w:p w14:paraId="40D7EBDA" w14:textId="77777777" w:rsidR="009008D3" w:rsidRDefault="009008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Look w:val="01E0" w:firstRow="1" w:lastRow="1" w:firstColumn="1" w:lastColumn="1" w:noHBand="0" w:noVBand="0"/>
    </w:tblPr>
    <w:tblGrid>
      <w:gridCol w:w="1558"/>
      <w:gridCol w:w="7201"/>
    </w:tblGrid>
    <w:tr w:rsidR="00E40959" w:rsidRPr="00C72DB4" w14:paraId="518F35FE" w14:textId="77777777">
      <w:trPr>
        <w:trHeight w:hRule="exact" w:val="1418"/>
        <w:jc w:val="center"/>
      </w:trPr>
      <w:tc>
        <w:tcPr>
          <w:tcW w:w="1558" w:type="dxa"/>
          <w:vAlign w:val="center"/>
        </w:tcPr>
        <w:p w14:paraId="4A9D0E3D" w14:textId="36A86DFD" w:rsidR="0070209E" w:rsidRPr="00C72DB4" w:rsidRDefault="005E330A" w:rsidP="00C72DB4">
          <w:pPr>
            <w:pStyle w:val="Corpodetexto"/>
            <w:ind w:right="360"/>
            <w:rPr>
              <w:b w:val="0"/>
              <w:bCs w:val="0"/>
            </w:rPr>
          </w:pPr>
          <w:r w:rsidRPr="00D16917">
            <w:rPr>
              <w:b w:val="0"/>
              <w:noProof/>
            </w:rPr>
            <w:drawing>
              <wp:inline distT="0" distB="0" distL="0" distR="0" wp14:anchorId="573941C5" wp14:editId="276DB43E">
                <wp:extent cx="914400" cy="257175"/>
                <wp:effectExtent l="0" t="0" r="0" b="9525"/>
                <wp:docPr id="1685900217" name="Imagem 1" descr="Logomarca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Logomarca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1" w:type="dxa"/>
          <w:vAlign w:val="center"/>
        </w:tcPr>
        <w:p w14:paraId="063814AD" w14:textId="77777777" w:rsidR="0070209E" w:rsidRDefault="0070209E" w:rsidP="00003F31">
          <w:pPr>
            <w:pStyle w:val="Corpodetexto"/>
            <w:rPr>
              <w:sz w:val="20"/>
              <w:szCs w:val="20"/>
            </w:rPr>
          </w:pPr>
        </w:p>
        <w:p w14:paraId="307DF482" w14:textId="77777777" w:rsidR="0070209E" w:rsidRDefault="0070209E" w:rsidP="00003F31">
          <w:pPr>
            <w:pStyle w:val="Corpodetexto"/>
            <w:rPr>
              <w:sz w:val="20"/>
              <w:szCs w:val="20"/>
            </w:rPr>
          </w:pPr>
        </w:p>
        <w:p w14:paraId="6B19F9E3" w14:textId="77777777" w:rsidR="0070209E" w:rsidRDefault="0070209E" w:rsidP="00003F31">
          <w:pPr>
            <w:pStyle w:val="Corpodetexto"/>
            <w:rPr>
              <w:sz w:val="20"/>
              <w:szCs w:val="20"/>
            </w:rPr>
          </w:pPr>
        </w:p>
        <w:p w14:paraId="5E94716C" w14:textId="77777777" w:rsidR="0070209E" w:rsidRPr="00C72DB4" w:rsidRDefault="00000000" w:rsidP="00003F31">
          <w:pPr>
            <w:pStyle w:val="Corpodetexto"/>
            <w:rPr>
              <w:sz w:val="20"/>
              <w:szCs w:val="20"/>
            </w:rPr>
          </w:pPr>
          <w:r w:rsidRPr="00C72DB4">
            <w:rPr>
              <w:sz w:val="20"/>
              <w:szCs w:val="20"/>
            </w:rPr>
            <w:t xml:space="preserve">CONSELHO MUNICIPAL DE SAÚDE DE UBERABA </w:t>
          </w:r>
        </w:p>
        <w:p w14:paraId="7FD03517" w14:textId="77777777" w:rsidR="0070209E" w:rsidRDefault="00000000" w:rsidP="00E40959">
          <w:pPr>
            <w:pStyle w:val="Corpodetexto"/>
            <w:rPr>
              <w:sz w:val="20"/>
              <w:szCs w:val="20"/>
            </w:rPr>
          </w:pPr>
          <w:r w:rsidRPr="00C72DB4">
            <w:rPr>
              <w:sz w:val="20"/>
              <w:szCs w:val="20"/>
            </w:rPr>
            <w:t xml:space="preserve">ESTADO DE MINAS GERAIS - GESTÃO– </w:t>
          </w:r>
          <w:r>
            <w:rPr>
              <w:sz w:val="20"/>
              <w:szCs w:val="20"/>
            </w:rPr>
            <w:t>2016/2020</w:t>
          </w:r>
        </w:p>
        <w:p w14:paraId="7191B308" w14:textId="77777777" w:rsidR="0070209E" w:rsidRDefault="0070209E" w:rsidP="00E40959">
          <w:pPr>
            <w:pStyle w:val="Corpodetexto"/>
            <w:rPr>
              <w:sz w:val="20"/>
              <w:szCs w:val="20"/>
            </w:rPr>
          </w:pPr>
        </w:p>
        <w:p w14:paraId="7D8E2786" w14:textId="77777777" w:rsidR="0070209E" w:rsidRPr="00C72DB4" w:rsidRDefault="0070209E" w:rsidP="00E40959">
          <w:pPr>
            <w:pStyle w:val="Corpodetexto"/>
            <w:rPr>
              <w:b w:val="0"/>
              <w:sz w:val="20"/>
              <w:szCs w:val="20"/>
            </w:rPr>
          </w:pPr>
        </w:p>
      </w:tc>
    </w:tr>
  </w:tbl>
  <w:p w14:paraId="7E1723EA" w14:textId="77777777" w:rsidR="0070209E" w:rsidRPr="005C5F9D" w:rsidRDefault="0070209E" w:rsidP="005C5F9D">
    <w:pPr>
      <w:pStyle w:val="Cabealho"/>
      <w:pBdr>
        <w:bottom w:val="single" w:sz="12" w:space="1" w:color="auto"/>
      </w:pBdr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30A"/>
    <w:rsid w:val="0009423C"/>
    <w:rsid w:val="000B2358"/>
    <w:rsid w:val="00131C10"/>
    <w:rsid w:val="00285D0A"/>
    <w:rsid w:val="002C2DE3"/>
    <w:rsid w:val="0046713E"/>
    <w:rsid w:val="004C559B"/>
    <w:rsid w:val="005253E2"/>
    <w:rsid w:val="005A2A37"/>
    <w:rsid w:val="005E330A"/>
    <w:rsid w:val="0070209E"/>
    <w:rsid w:val="008F7DF6"/>
    <w:rsid w:val="009008D3"/>
    <w:rsid w:val="00971C67"/>
    <w:rsid w:val="00AD1EAD"/>
    <w:rsid w:val="00E9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B02B0"/>
  <w15:chartTrackingRefBased/>
  <w15:docId w15:val="{E0AA40B7-2116-4511-8D17-A570179FF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3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5E330A"/>
    <w:pPr>
      <w:jc w:val="center"/>
    </w:pPr>
    <w:rPr>
      <w:rFonts w:ascii="Century Gothic" w:hAnsi="Century Gothic"/>
      <w:b/>
      <w:bCs/>
      <w:sz w:val="28"/>
    </w:rPr>
  </w:style>
  <w:style w:type="character" w:customStyle="1" w:styleId="CorpodetextoChar">
    <w:name w:val="Corpo de texto Char"/>
    <w:basedOn w:val="Fontepargpadro"/>
    <w:link w:val="Corpodetexto"/>
    <w:rsid w:val="005E330A"/>
    <w:rPr>
      <w:rFonts w:ascii="Century Gothic" w:eastAsia="Times New Roman" w:hAnsi="Century Gothic" w:cs="Times New Roman"/>
      <w:b/>
      <w:bCs/>
      <w:kern w:val="0"/>
      <w:sz w:val="28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rsid w:val="005E330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5E330A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283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7</cp:revision>
  <dcterms:created xsi:type="dcterms:W3CDTF">2023-09-22T11:56:00Z</dcterms:created>
  <dcterms:modified xsi:type="dcterms:W3CDTF">2023-09-22T13:04:00Z</dcterms:modified>
</cp:coreProperties>
</file>