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1A832D" w14:textId="77777777" w:rsidR="00BB4FD0" w:rsidRPr="00E7592B" w:rsidRDefault="00BB4FD0" w:rsidP="00897DB4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14:paraId="2F273B67" w14:textId="0428AFEE" w:rsidR="00BB4FD0" w:rsidRPr="00E7592B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261AA44E" w:rsidR="00BB4FD0" w:rsidRPr="00E7592B" w:rsidRDefault="00BB4FD0" w:rsidP="005D1E21">
      <w:pPr>
        <w:ind w:left="3399" w:right="1061" w:hanging="212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592B">
        <w:rPr>
          <w:rFonts w:ascii="Times New Roman" w:hAnsi="Times New Roman" w:cs="Times New Roman"/>
          <w:b/>
          <w:sz w:val="20"/>
          <w:szCs w:val="20"/>
        </w:rPr>
        <w:t>Resolução</w:t>
      </w:r>
      <w:r w:rsidRPr="00E7592B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b/>
          <w:sz w:val="20"/>
          <w:szCs w:val="20"/>
        </w:rPr>
        <w:t>do</w:t>
      </w:r>
      <w:r w:rsidRPr="00E7592B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b/>
          <w:sz w:val="20"/>
          <w:szCs w:val="20"/>
        </w:rPr>
        <w:t>Conselho</w:t>
      </w:r>
      <w:r w:rsidRPr="00E7592B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b/>
          <w:sz w:val="20"/>
          <w:szCs w:val="20"/>
        </w:rPr>
        <w:t>Municipal</w:t>
      </w:r>
      <w:r w:rsidRPr="00E7592B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b/>
          <w:sz w:val="20"/>
          <w:szCs w:val="20"/>
        </w:rPr>
        <w:t>de</w:t>
      </w:r>
      <w:r w:rsidRPr="00E7592B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b/>
          <w:sz w:val="20"/>
          <w:szCs w:val="20"/>
        </w:rPr>
        <w:t>Saúde</w:t>
      </w:r>
      <w:r w:rsidRPr="00E7592B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b/>
          <w:sz w:val="20"/>
          <w:szCs w:val="20"/>
        </w:rPr>
        <w:t>-</w:t>
      </w:r>
      <w:r w:rsidRPr="00E7592B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b/>
          <w:sz w:val="20"/>
          <w:szCs w:val="20"/>
        </w:rPr>
        <w:t>número</w:t>
      </w:r>
      <w:r w:rsidRPr="00E7592B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="001F7EE8" w:rsidRPr="00E7592B">
        <w:rPr>
          <w:rFonts w:ascii="Times New Roman" w:hAnsi="Times New Roman" w:cs="Times New Roman"/>
          <w:b/>
          <w:sz w:val="20"/>
          <w:szCs w:val="20"/>
        </w:rPr>
        <w:t>101</w:t>
      </w:r>
    </w:p>
    <w:p w14:paraId="1CF5B897" w14:textId="350941E3" w:rsidR="00BB4FD0" w:rsidRPr="00E7592B" w:rsidRDefault="0017616E" w:rsidP="00897DB4">
      <w:pPr>
        <w:ind w:left="3399" w:right="1061" w:hanging="212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592B">
        <w:rPr>
          <w:rFonts w:ascii="Times New Roman" w:hAnsi="Times New Roman" w:cs="Times New Roman"/>
          <w:b/>
          <w:sz w:val="20"/>
          <w:szCs w:val="20"/>
        </w:rPr>
        <w:t>27</w:t>
      </w:r>
      <w:r w:rsidR="00BB4FD0" w:rsidRPr="00E7592B">
        <w:rPr>
          <w:rFonts w:ascii="Times New Roman" w:hAnsi="Times New Roman" w:cs="Times New Roman"/>
          <w:b/>
          <w:sz w:val="20"/>
          <w:szCs w:val="20"/>
        </w:rPr>
        <w:t xml:space="preserve"> de </w:t>
      </w:r>
      <w:r w:rsidRPr="00E7592B">
        <w:rPr>
          <w:rFonts w:ascii="Times New Roman" w:hAnsi="Times New Roman" w:cs="Times New Roman"/>
          <w:b/>
          <w:sz w:val="20"/>
          <w:szCs w:val="20"/>
        </w:rPr>
        <w:t xml:space="preserve">junho </w:t>
      </w:r>
      <w:r w:rsidR="00BB4FD0" w:rsidRPr="00E7592B">
        <w:rPr>
          <w:rFonts w:ascii="Times New Roman" w:hAnsi="Times New Roman" w:cs="Times New Roman"/>
          <w:b/>
          <w:sz w:val="20"/>
          <w:szCs w:val="20"/>
        </w:rPr>
        <w:t xml:space="preserve">de </w:t>
      </w:r>
      <w:r w:rsidR="00E10B68" w:rsidRPr="00E7592B">
        <w:rPr>
          <w:rFonts w:ascii="Times New Roman" w:hAnsi="Times New Roman" w:cs="Times New Roman"/>
          <w:b/>
          <w:sz w:val="20"/>
          <w:szCs w:val="20"/>
        </w:rPr>
        <w:t>2024</w:t>
      </w:r>
    </w:p>
    <w:p w14:paraId="19B74609" w14:textId="77777777" w:rsidR="00BB4FD0" w:rsidRPr="00E7592B" w:rsidRDefault="00BB4FD0" w:rsidP="00897DB4">
      <w:pPr>
        <w:pStyle w:val="Corpodetex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6DD96B3" w14:textId="2B249B54" w:rsidR="00520D7D" w:rsidRPr="00E7592B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  <w:sz w:val="20"/>
          <w:szCs w:val="20"/>
        </w:rPr>
      </w:pPr>
      <w:r w:rsidRPr="00E7592B">
        <w:rPr>
          <w:rFonts w:ascii="Times New Roman" w:hAnsi="Times New Roman" w:cs="Times New Roman"/>
          <w:sz w:val="20"/>
          <w:szCs w:val="20"/>
        </w:rPr>
        <w:t xml:space="preserve">O Conselho Municipal de Saúde de Uberaba – Estado de Minas Gerais, usando das atribuições que lhe confere o Art. 198 Inciso III da Constituição Federal, da Reunião </w:t>
      </w:r>
      <w:r w:rsidR="0017616E" w:rsidRPr="00E7592B">
        <w:rPr>
          <w:rFonts w:ascii="Times New Roman" w:hAnsi="Times New Roman" w:cs="Times New Roman"/>
          <w:sz w:val="20"/>
          <w:szCs w:val="20"/>
        </w:rPr>
        <w:t xml:space="preserve">da Câmara </w:t>
      </w:r>
      <w:r w:rsidR="00D45918" w:rsidRPr="00E7592B">
        <w:rPr>
          <w:rFonts w:ascii="Times New Roman" w:hAnsi="Times New Roman" w:cs="Times New Roman"/>
          <w:sz w:val="20"/>
          <w:szCs w:val="20"/>
        </w:rPr>
        <w:t>T</w:t>
      </w:r>
      <w:r w:rsidR="0017616E" w:rsidRPr="00E7592B">
        <w:rPr>
          <w:rFonts w:ascii="Times New Roman" w:hAnsi="Times New Roman" w:cs="Times New Roman"/>
          <w:sz w:val="20"/>
          <w:szCs w:val="20"/>
        </w:rPr>
        <w:t>écnica de finanças com aprovação do</w:t>
      </w:r>
      <w:r w:rsidR="005E4217" w:rsidRPr="00E7592B">
        <w:rPr>
          <w:rFonts w:ascii="Times New Roman" w:hAnsi="Times New Roman" w:cs="Times New Roman"/>
          <w:sz w:val="20"/>
          <w:szCs w:val="20"/>
        </w:rPr>
        <w:t xml:space="preserve"> Conselho Municipal de Saúde</w:t>
      </w:r>
      <w:r w:rsidRPr="00E7592B">
        <w:rPr>
          <w:rFonts w:ascii="Times New Roman" w:hAnsi="Times New Roman" w:cs="Times New Roman"/>
          <w:sz w:val="20"/>
          <w:szCs w:val="20"/>
        </w:rPr>
        <w:t>:</w:t>
      </w:r>
    </w:p>
    <w:p w14:paraId="6DEB1941" w14:textId="77777777" w:rsidR="00520D7D" w:rsidRPr="00E7592B" w:rsidRDefault="00520D7D" w:rsidP="00897DB4">
      <w:pPr>
        <w:pStyle w:val="Corpodetexto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6F34D6B6" w14:textId="77777777" w:rsidR="00520D7D" w:rsidRPr="00E7592B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  <w:sz w:val="20"/>
          <w:szCs w:val="20"/>
        </w:rPr>
      </w:pPr>
      <w:r w:rsidRPr="00E7592B">
        <w:rPr>
          <w:rFonts w:ascii="Times New Roman" w:hAnsi="Times New Roman" w:cs="Times New Roman"/>
          <w:b/>
          <w:bCs/>
          <w:sz w:val="20"/>
          <w:szCs w:val="20"/>
        </w:rPr>
        <w:t>CONSIDERANDO</w:t>
      </w:r>
      <w:r w:rsidRPr="00E75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a</w:t>
      </w:r>
      <w:r w:rsidRPr="00E75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Lei</w:t>
      </w:r>
      <w:r w:rsidRPr="00E75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Federal</w:t>
      </w:r>
      <w:r w:rsidRPr="00E75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nº.</w:t>
      </w:r>
      <w:r w:rsidRPr="00E75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8.080,</w:t>
      </w:r>
      <w:r w:rsidRPr="00E75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de</w:t>
      </w:r>
      <w:r w:rsidRPr="00E75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19</w:t>
      </w:r>
      <w:r w:rsidRPr="00E75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de</w:t>
      </w:r>
      <w:r w:rsidRPr="00E75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setembro</w:t>
      </w:r>
      <w:r w:rsidRPr="00E75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de</w:t>
      </w:r>
      <w:r w:rsidRPr="00E75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1990,</w:t>
      </w:r>
      <w:r w:rsidRPr="00E75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que</w:t>
      </w:r>
      <w:r w:rsidRPr="00E75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E7592B" w:rsidRDefault="00520D7D" w:rsidP="00897DB4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14:paraId="6B31C23B" w14:textId="77777777" w:rsidR="00520D7D" w:rsidRPr="00E7592B" w:rsidRDefault="00520D7D" w:rsidP="00897DB4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  <w:r w:rsidRPr="00E7592B">
        <w:rPr>
          <w:rFonts w:ascii="Times New Roman" w:hAnsi="Times New Roman" w:cs="Times New Roman"/>
          <w:b/>
          <w:bCs/>
          <w:sz w:val="20"/>
          <w:szCs w:val="20"/>
        </w:rPr>
        <w:t>CONSIDERANDO</w:t>
      </w:r>
      <w:r w:rsidRPr="00E7592B">
        <w:rPr>
          <w:rFonts w:ascii="Times New Roman" w:hAnsi="Times New Roman" w:cs="Times New Roman"/>
          <w:sz w:val="20"/>
          <w:szCs w:val="20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E7592B" w:rsidRDefault="00520D7D" w:rsidP="00897DB4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14:paraId="5024FBC2" w14:textId="77777777" w:rsidR="00520D7D" w:rsidRPr="00E7592B" w:rsidRDefault="00520D7D" w:rsidP="00897DB4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  <w:r w:rsidRPr="00E7592B">
        <w:rPr>
          <w:rFonts w:ascii="Times New Roman" w:hAnsi="Times New Roman" w:cs="Times New Roman"/>
          <w:b/>
          <w:bCs/>
          <w:sz w:val="20"/>
          <w:szCs w:val="20"/>
        </w:rPr>
        <w:t>CONSIDERANDO</w:t>
      </w:r>
      <w:r w:rsidRPr="00E7592B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o</w:t>
      </w:r>
      <w:r w:rsidRPr="00E7592B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Decreto</w:t>
      </w:r>
      <w:r w:rsidRPr="00E7592B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Federal</w:t>
      </w:r>
      <w:r w:rsidRPr="00E7592B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nº.</w:t>
      </w:r>
      <w:r w:rsidRPr="00E7592B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7508/2011,</w:t>
      </w:r>
      <w:r w:rsidRPr="00E7592B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que</w:t>
      </w:r>
      <w:r w:rsidRPr="00E7592B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regulamenta</w:t>
      </w:r>
      <w:r w:rsidRPr="00E7592B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a</w:t>
      </w:r>
      <w:r w:rsidRPr="00E7592B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Lei Federal nº. 8080/90;</w:t>
      </w:r>
    </w:p>
    <w:p w14:paraId="35DB1B04" w14:textId="77777777" w:rsidR="00520D7D" w:rsidRPr="00E7592B" w:rsidRDefault="00520D7D" w:rsidP="00897DB4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14:paraId="31A8449E" w14:textId="77777777" w:rsidR="00520D7D" w:rsidRPr="00E7592B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  <w:sz w:val="20"/>
          <w:szCs w:val="20"/>
        </w:rPr>
      </w:pPr>
      <w:r w:rsidRPr="00E7592B">
        <w:rPr>
          <w:rFonts w:ascii="Times New Roman" w:hAnsi="Times New Roman" w:cs="Times New Roman"/>
          <w:b/>
          <w:bCs/>
          <w:sz w:val="20"/>
          <w:szCs w:val="20"/>
        </w:rPr>
        <w:t>CONSIDERANDO</w:t>
      </w:r>
      <w:r w:rsidRPr="00E7592B">
        <w:rPr>
          <w:rFonts w:ascii="Times New Roman" w:hAnsi="Times New Roman" w:cs="Times New Roman"/>
          <w:sz w:val="20"/>
          <w:szCs w:val="20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E7592B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  <w:sz w:val="20"/>
          <w:szCs w:val="20"/>
        </w:rPr>
      </w:pPr>
    </w:p>
    <w:p w14:paraId="535DCB5F" w14:textId="77777777" w:rsidR="00520D7D" w:rsidRPr="00E7592B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  <w:sz w:val="20"/>
          <w:szCs w:val="20"/>
        </w:rPr>
      </w:pPr>
      <w:r w:rsidRPr="00E7592B">
        <w:rPr>
          <w:rFonts w:ascii="Times New Roman" w:hAnsi="Times New Roman" w:cs="Times New Roman"/>
          <w:b/>
          <w:bCs/>
          <w:sz w:val="20"/>
          <w:szCs w:val="20"/>
        </w:rPr>
        <w:t>CONSIDERANDO</w:t>
      </w:r>
      <w:r w:rsidRPr="00E759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a</w:t>
      </w:r>
      <w:r w:rsidRPr="00E759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Resolução</w:t>
      </w:r>
      <w:r w:rsidRPr="00E759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do</w:t>
      </w:r>
      <w:r w:rsidRPr="00E759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Conselho</w:t>
      </w:r>
      <w:r w:rsidRPr="00E7592B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Nacional</w:t>
      </w:r>
      <w:r w:rsidRPr="00E759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de</w:t>
      </w:r>
      <w:r w:rsidRPr="00E759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Saúde</w:t>
      </w:r>
      <w:r w:rsidRPr="00E759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nº.</w:t>
      </w:r>
      <w:r w:rsidRPr="00E7592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453/2012;</w:t>
      </w:r>
    </w:p>
    <w:p w14:paraId="504FD55A" w14:textId="77777777" w:rsidR="00520D7D" w:rsidRPr="00E7592B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  <w:sz w:val="20"/>
          <w:szCs w:val="20"/>
        </w:rPr>
      </w:pPr>
    </w:p>
    <w:p w14:paraId="21B8AF5F" w14:textId="77777777" w:rsidR="00520D7D" w:rsidRPr="00E7592B" w:rsidRDefault="00520D7D" w:rsidP="00897DB4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  <w:r w:rsidRPr="00E7592B">
        <w:rPr>
          <w:rFonts w:ascii="Times New Roman" w:hAnsi="Times New Roman" w:cs="Times New Roman"/>
          <w:b/>
          <w:bCs/>
          <w:sz w:val="20"/>
          <w:szCs w:val="20"/>
        </w:rPr>
        <w:t>CONSIDERANDO</w:t>
      </w:r>
      <w:r w:rsidRPr="00E7592B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a</w:t>
      </w:r>
      <w:r w:rsidRPr="00E7592B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Lei</w:t>
      </w:r>
      <w:r w:rsidRPr="00E7592B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Complementar</w:t>
      </w:r>
      <w:r w:rsidRPr="00E7592B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Municipal</w:t>
      </w:r>
      <w:r w:rsidRPr="00E7592B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nº.</w:t>
      </w:r>
      <w:r w:rsidRPr="00E7592B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12.462,</w:t>
      </w:r>
      <w:r w:rsidRPr="00E7592B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de</w:t>
      </w:r>
      <w:r w:rsidRPr="00E7592B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01</w:t>
      </w:r>
      <w:r w:rsidRPr="00E7592B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de</w:t>
      </w:r>
      <w:r w:rsidRPr="00E7592B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abril</w:t>
      </w:r>
      <w:r w:rsidRPr="00E7592B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de 2016, que altera a Lei Municipal nº 10.157, de 15 de maio de 2007;</w:t>
      </w:r>
    </w:p>
    <w:p w14:paraId="452C828A" w14:textId="77777777" w:rsidR="00520D7D" w:rsidRPr="00E7592B" w:rsidRDefault="00520D7D" w:rsidP="00897DB4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</w:p>
    <w:p w14:paraId="5798B65B" w14:textId="77777777" w:rsidR="00520D7D" w:rsidRPr="00E7592B" w:rsidRDefault="00520D7D" w:rsidP="00897DB4">
      <w:pPr>
        <w:pStyle w:val="Corpodetexto"/>
        <w:jc w:val="both"/>
        <w:rPr>
          <w:rFonts w:ascii="Times New Roman" w:hAnsi="Times New Roman" w:cs="Times New Roman"/>
          <w:sz w:val="20"/>
          <w:szCs w:val="20"/>
        </w:rPr>
      </w:pPr>
      <w:r w:rsidRPr="00E7592B">
        <w:rPr>
          <w:rFonts w:ascii="Times New Roman" w:hAnsi="Times New Roman" w:cs="Times New Roman"/>
          <w:b/>
          <w:bCs/>
          <w:sz w:val="20"/>
          <w:szCs w:val="20"/>
        </w:rPr>
        <w:t>CONSIDERANDO</w:t>
      </w:r>
      <w:r w:rsidRPr="00E7592B">
        <w:rPr>
          <w:rFonts w:ascii="Times New Roman" w:hAnsi="Times New Roman" w:cs="Times New Roman"/>
          <w:sz w:val="20"/>
          <w:szCs w:val="20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E7592B" w:rsidRDefault="00520D7D" w:rsidP="00897DB4">
      <w:pPr>
        <w:jc w:val="both"/>
        <w:rPr>
          <w:rFonts w:ascii="Times New Roman" w:hAnsi="Times New Roman" w:cs="Times New Roman"/>
          <w:b/>
          <w:spacing w:val="-2"/>
          <w:sz w:val="20"/>
          <w:szCs w:val="20"/>
        </w:rPr>
      </w:pPr>
    </w:p>
    <w:p w14:paraId="351E9153" w14:textId="77777777" w:rsidR="00520D7D" w:rsidRPr="00E7592B" w:rsidRDefault="00520D7D" w:rsidP="00897DB4">
      <w:pPr>
        <w:jc w:val="both"/>
        <w:rPr>
          <w:rFonts w:ascii="Times New Roman" w:hAnsi="Times New Roman" w:cs="Times New Roman"/>
          <w:b/>
          <w:spacing w:val="-2"/>
          <w:sz w:val="20"/>
          <w:szCs w:val="20"/>
        </w:rPr>
      </w:pPr>
      <w:r w:rsidRPr="00E7592B">
        <w:rPr>
          <w:rFonts w:ascii="Times New Roman" w:hAnsi="Times New Roman" w:cs="Times New Roman"/>
          <w:b/>
          <w:spacing w:val="-2"/>
          <w:sz w:val="20"/>
          <w:szCs w:val="20"/>
        </w:rPr>
        <w:t>RESOLVE:</w:t>
      </w:r>
    </w:p>
    <w:p w14:paraId="38FB6E87" w14:textId="77777777" w:rsidR="00357E5F" w:rsidRPr="00E7592B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B57F5A2" w14:textId="01D85B08" w:rsidR="000A517C" w:rsidRPr="00E7592B" w:rsidRDefault="00357E5F" w:rsidP="000A517C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592B">
        <w:rPr>
          <w:rFonts w:ascii="Times New Roman" w:hAnsi="Times New Roman" w:cs="Times New Roman"/>
          <w:b/>
          <w:sz w:val="20"/>
          <w:szCs w:val="20"/>
        </w:rPr>
        <w:t xml:space="preserve">Art.1º </w:t>
      </w:r>
      <w:r w:rsidRPr="00E7592B">
        <w:rPr>
          <w:rFonts w:ascii="Times New Roman" w:hAnsi="Times New Roman" w:cs="Times New Roman"/>
          <w:sz w:val="20"/>
          <w:szCs w:val="20"/>
        </w:rPr>
        <w:t xml:space="preserve">- </w:t>
      </w:r>
      <w:r w:rsidRPr="00E7592B">
        <w:rPr>
          <w:rFonts w:ascii="Times New Roman" w:hAnsi="Times New Roman" w:cs="Times New Roman"/>
          <w:b/>
          <w:bCs/>
          <w:sz w:val="20"/>
          <w:szCs w:val="20"/>
        </w:rPr>
        <w:t xml:space="preserve">APROVAR </w:t>
      </w:r>
      <w:r w:rsidR="005124AF" w:rsidRPr="00E7592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D90A11" w:rsidRPr="00E7592B">
        <w:rPr>
          <w:rFonts w:ascii="Times New Roman" w:hAnsi="Times New Roman" w:cs="Times New Roman"/>
          <w:sz w:val="20"/>
          <w:szCs w:val="20"/>
        </w:rPr>
        <w:t>a alteração</w:t>
      </w:r>
      <w:r w:rsidR="0017616E" w:rsidRPr="00E7592B">
        <w:rPr>
          <w:rFonts w:ascii="Times New Roman" w:hAnsi="Times New Roman" w:cs="Times New Roman"/>
          <w:sz w:val="20"/>
          <w:szCs w:val="20"/>
        </w:rPr>
        <w:t xml:space="preserve"> </w:t>
      </w:r>
      <w:r w:rsidR="00DB0359">
        <w:rPr>
          <w:rFonts w:ascii="Times New Roman" w:hAnsi="Times New Roman" w:cs="Times New Roman"/>
          <w:sz w:val="20"/>
          <w:szCs w:val="20"/>
        </w:rPr>
        <w:t xml:space="preserve">do </w:t>
      </w:r>
      <w:r w:rsidR="0017616E" w:rsidRPr="00E7592B">
        <w:rPr>
          <w:rFonts w:ascii="Times New Roman" w:hAnsi="Times New Roman" w:cs="Times New Roman"/>
          <w:sz w:val="20"/>
          <w:szCs w:val="20"/>
        </w:rPr>
        <w:t>Plano de Trabalho</w:t>
      </w:r>
      <w:r w:rsidR="003F41BC">
        <w:rPr>
          <w:rFonts w:ascii="Times New Roman" w:hAnsi="Times New Roman" w:cs="Times New Roman"/>
          <w:sz w:val="20"/>
          <w:szCs w:val="20"/>
        </w:rPr>
        <w:t xml:space="preserve"> do</w:t>
      </w:r>
      <w:r w:rsidR="0017616E" w:rsidRPr="00E7592B">
        <w:rPr>
          <w:rFonts w:ascii="Times New Roman" w:hAnsi="Times New Roman" w:cs="Times New Roman"/>
          <w:sz w:val="20"/>
          <w:szCs w:val="20"/>
        </w:rPr>
        <w:t xml:space="preserve"> Processo Administrativo</w:t>
      </w:r>
      <w:r w:rsidR="00D45918" w:rsidRPr="00E7592B">
        <w:rPr>
          <w:rFonts w:ascii="Times New Roman" w:hAnsi="Times New Roman" w:cs="Times New Roman"/>
          <w:sz w:val="20"/>
          <w:szCs w:val="20"/>
        </w:rPr>
        <w:t>:</w:t>
      </w:r>
      <w:r w:rsidR="0017616E" w:rsidRPr="00E7592B">
        <w:rPr>
          <w:rFonts w:ascii="Times New Roman" w:hAnsi="Times New Roman" w:cs="Times New Roman"/>
          <w:sz w:val="20"/>
          <w:szCs w:val="20"/>
        </w:rPr>
        <w:t xml:space="preserve"> 01/20230/2022 – Fundação Gregório Baremblitt, proveniente a Emenda Parlament</w:t>
      </w:r>
      <w:r w:rsidR="00DB0359">
        <w:rPr>
          <w:rFonts w:ascii="Times New Roman" w:hAnsi="Times New Roman" w:cs="Times New Roman"/>
          <w:sz w:val="20"/>
          <w:szCs w:val="20"/>
        </w:rPr>
        <w:t xml:space="preserve">ar </w:t>
      </w:r>
      <w:r w:rsidR="0017616E" w:rsidRPr="00E7592B">
        <w:rPr>
          <w:rFonts w:ascii="Times New Roman" w:hAnsi="Times New Roman" w:cs="Times New Roman"/>
          <w:sz w:val="20"/>
          <w:szCs w:val="20"/>
        </w:rPr>
        <w:t>Impositiva (portaria nº 711, de 21 de novembro de 2022 e suas retificações, conforme determina Lei Federal nº 13.019/2014 e Decreto Municipal nº 528/2017;</w:t>
      </w:r>
    </w:p>
    <w:p w14:paraId="1D368660" w14:textId="77777777" w:rsidR="0017616E" w:rsidRPr="00E7592B" w:rsidRDefault="0017616E" w:rsidP="000A517C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877018D" w14:textId="2505537B" w:rsidR="000A517C" w:rsidRPr="00E7592B" w:rsidRDefault="000A517C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7592B">
        <w:rPr>
          <w:rFonts w:ascii="Times New Roman" w:hAnsi="Times New Roman" w:cs="Times New Roman"/>
          <w:b/>
          <w:bCs/>
          <w:sz w:val="20"/>
          <w:szCs w:val="20"/>
        </w:rPr>
        <w:t>Art. 2º</w:t>
      </w:r>
      <w:r w:rsidRPr="00E7592B">
        <w:rPr>
          <w:rFonts w:ascii="Times New Roman" w:hAnsi="Times New Roman" w:cs="Times New Roman"/>
          <w:sz w:val="20"/>
          <w:szCs w:val="20"/>
        </w:rPr>
        <w:t xml:space="preserve"> O recur</w:t>
      </w:r>
      <w:r w:rsidR="006B4371" w:rsidRPr="00E7592B">
        <w:rPr>
          <w:rFonts w:ascii="Times New Roman" w:hAnsi="Times New Roman" w:cs="Times New Roman"/>
          <w:sz w:val="20"/>
          <w:szCs w:val="20"/>
        </w:rPr>
        <w:t>s</w:t>
      </w:r>
      <w:r w:rsidRPr="00E7592B">
        <w:rPr>
          <w:rFonts w:ascii="Times New Roman" w:hAnsi="Times New Roman" w:cs="Times New Roman"/>
          <w:sz w:val="20"/>
          <w:szCs w:val="20"/>
        </w:rPr>
        <w:t>o oriundo d</w:t>
      </w:r>
      <w:r w:rsidR="00DB0359">
        <w:rPr>
          <w:rFonts w:ascii="Times New Roman" w:hAnsi="Times New Roman" w:cs="Times New Roman"/>
          <w:sz w:val="20"/>
          <w:szCs w:val="20"/>
        </w:rPr>
        <w:t>a</w:t>
      </w:r>
      <w:r w:rsidRPr="00E7592B">
        <w:rPr>
          <w:rFonts w:ascii="Times New Roman" w:hAnsi="Times New Roman" w:cs="Times New Roman"/>
          <w:sz w:val="20"/>
          <w:szCs w:val="20"/>
        </w:rPr>
        <w:t xml:space="preserve"> Remessa de Termo de Fomento para </w:t>
      </w:r>
      <w:r w:rsidR="00E7592B" w:rsidRPr="00E7592B">
        <w:rPr>
          <w:rFonts w:ascii="Times New Roman" w:hAnsi="Times New Roman" w:cs="Times New Roman"/>
          <w:sz w:val="20"/>
          <w:szCs w:val="20"/>
        </w:rPr>
        <w:t>Fundação Gregório Baremblitt</w:t>
      </w:r>
      <w:r w:rsidRPr="00E7592B">
        <w:rPr>
          <w:rFonts w:ascii="Times New Roman" w:hAnsi="Times New Roman" w:cs="Times New Roman"/>
          <w:sz w:val="20"/>
          <w:szCs w:val="20"/>
        </w:rPr>
        <w:t xml:space="preserve">, apresentado foi no importe de R$ </w:t>
      </w:r>
      <w:r w:rsidR="0017616E" w:rsidRPr="00E7592B">
        <w:rPr>
          <w:rFonts w:ascii="Times New Roman" w:hAnsi="Times New Roman" w:cs="Times New Roman"/>
          <w:sz w:val="20"/>
          <w:szCs w:val="20"/>
        </w:rPr>
        <w:t>28.632</w:t>
      </w:r>
      <w:r w:rsidR="009D4849" w:rsidRPr="00E7592B">
        <w:rPr>
          <w:rFonts w:ascii="Times New Roman" w:hAnsi="Times New Roman" w:cs="Times New Roman"/>
          <w:sz w:val="20"/>
          <w:szCs w:val="20"/>
        </w:rPr>
        <w:t xml:space="preserve">,00 </w:t>
      </w:r>
      <w:r w:rsidRPr="00E7592B">
        <w:rPr>
          <w:rFonts w:ascii="Times New Roman" w:hAnsi="Times New Roman" w:cs="Times New Roman"/>
          <w:sz w:val="20"/>
          <w:szCs w:val="20"/>
        </w:rPr>
        <w:t>(</w:t>
      </w:r>
      <w:r w:rsidR="0017616E" w:rsidRPr="00E7592B">
        <w:rPr>
          <w:rFonts w:ascii="Times New Roman" w:hAnsi="Times New Roman" w:cs="Times New Roman"/>
          <w:sz w:val="20"/>
          <w:szCs w:val="20"/>
        </w:rPr>
        <w:t xml:space="preserve">vinte e oito mil seissentos e </w:t>
      </w:r>
      <w:r w:rsidR="00DB0359">
        <w:rPr>
          <w:rFonts w:ascii="Times New Roman" w:hAnsi="Times New Roman" w:cs="Times New Roman"/>
          <w:sz w:val="20"/>
          <w:szCs w:val="20"/>
        </w:rPr>
        <w:t>trinta</w:t>
      </w:r>
      <w:r w:rsidR="0017616E" w:rsidRPr="00E7592B">
        <w:rPr>
          <w:rFonts w:ascii="Times New Roman" w:hAnsi="Times New Roman" w:cs="Times New Roman"/>
          <w:sz w:val="20"/>
          <w:szCs w:val="20"/>
        </w:rPr>
        <w:t xml:space="preserve"> e </w:t>
      </w:r>
      <w:r w:rsidR="00DB0359">
        <w:rPr>
          <w:rFonts w:ascii="Times New Roman" w:hAnsi="Times New Roman" w:cs="Times New Roman"/>
          <w:sz w:val="20"/>
          <w:szCs w:val="20"/>
        </w:rPr>
        <w:t>dois</w:t>
      </w:r>
      <w:r w:rsidRPr="00E7592B">
        <w:rPr>
          <w:rFonts w:ascii="Times New Roman" w:hAnsi="Times New Roman" w:cs="Times New Roman"/>
          <w:sz w:val="20"/>
          <w:szCs w:val="20"/>
        </w:rPr>
        <w:t xml:space="preserve"> reais).</w:t>
      </w:r>
    </w:p>
    <w:p w14:paraId="5C050942" w14:textId="28832C75" w:rsidR="00357E5F" w:rsidRPr="00E7592B" w:rsidRDefault="00357E5F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841060A" w14:textId="77777777" w:rsidR="00357E5F" w:rsidRPr="00E7592B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592B">
        <w:rPr>
          <w:rFonts w:ascii="Times New Roman" w:hAnsi="Times New Roman" w:cs="Times New Roman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b/>
          <w:sz w:val="20"/>
          <w:szCs w:val="20"/>
        </w:rPr>
        <w:t xml:space="preserve">Art. 3º </w:t>
      </w:r>
      <w:r w:rsidRPr="00E7592B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 xml:space="preserve"> Revogadas</w:t>
      </w:r>
      <w:r w:rsidRPr="00E7592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as</w:t>
      </w:r>
      <w:r w:rsidRPr="00E7592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disposições</w:t>
      </w:r>
      <w:r w:rsidRPr="00E7592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em contrário, esta resolução entra em vigor</w:t>
      </w:r>
      <w:r w:rsidRPr="00E75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na data da sua assinatura.</w:t>
      </w:r>
    </w:p>
    <w:p w14:paraId="323F1592" w14:textId="77777777" w:rsidR="00520D7D" w:rsidRPr="00E7592B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  <w:sz w:val="20"/>
          <w:szCs w:val="20"/>
        </w:rPr>
      </w:pPr>
      <w:r w:rsidRPr="00E7592B">
        <w:rPr>
          <w:rFonts w:ascii="Times New Roman" w:hAnsi="Times New Roman" w:cs="Times New Roman"/>
          <w:sz w:val="20"/>
          <w:szCs w:val="20"/>
        </w:rPr>
        <w:t>Registre-se,</w:t>
      </w:r>
      <w:r w:rsidRPr="00E7592B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publique-se</w:t>
      </w:r>
      <w:r w:rsidRPr="00E7592B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e</w:t>
      </w:r>
      <w:r w:rsidRPr="00E7592B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cumpra-</w:t>
      </w:r>
      <w:r w:rsidRPr="00E7592B">
        <w:rPr>
          <w:rFonts w:ascii="Times New Roman" w:hAnsi="Times New Roman" w:cs="Times New Roman"/>
          <w:spacing w:val="-5"/>
          <w:sz w:val="20"/>
          <w:szCs w:val="20"/>
        </w:rPr>
        <w:t>se.</w:t>
      </w:r>
    </w:p>
    <w:p w14:paraId="207FDCE0" w14:textId="77777777" w:rsidR="006B0053" w:rsidRPr="00E7592B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0"/>
          <w:szCs w:val="20"/>
        </w:rPr>
      </w:pPr>
    </w:p>
    <w:p w14:paraId="662349AE" w14:textId="77777777" w:rsidR="00520D7D" w:rsidRPr="00E7592B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0"/>
          <w:szCs w:val="20"/>
        </w:rPr>
      </w:pPr>
    </w:p>
    <w:p w14:paraId="0D69E09B" w14:textId="77777777" w:rsidR="00911130" w:rsidRPr="00E7592B" w:rsidRDefault="00911130" w:rsidP="00897DB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592B">
        <w:rPr>
          <w:rFonts w:ascii="Times New Roman" w:hAnsi="Times New Roman" w:cs="Times New Roman"/>
          <w:b/>
          <w:sz w:val="20"/>
          <w:szCs w:val="20"/>
        </w:rPr>
        <w:t>Liliane</w:t>
      </w:r>
      <w:r w:rsidRPr="00E7592B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b/>
          <w:sz w:val="20"/>
          <w:szCs w:val="20"/>
        </w:rPr>
        <w:t>Aparecida</w:t>
      </w:r>
      <w:r w:rsidRPr="00E7592B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b/>
          <w:sz w:val="20"/>
          <w:szCs w:val="20"/>
        </w:rPr>
        <w:t>Moura</w:t>
      </w:r>
      <w:r w:rsidRPr="00E7592B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b/>
          <w:sz w:val="20"/>
          <w:szCs w:val="20"/>
        </w:rPr>
        <w:t>Sousa</w:t>
      </w:r>
      <w:r w:rsidRPr="00E7592B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b/>
          <w:spacing w:val="-2"/>
          <w:sz w:val="20"/>
          <w:szCs w:val="20"/>
        </w:rPr>
        <w:t>Silva</w:t>
      </w:r>
    </w:p>
    <w:p w14:paraId="31DA464B" w14:textId="77777777" w:rsidR="00911130" w:rsidRPr="00E7592B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  <w:sz w:val="20"/>
          <w:szCs w:val="20"/>
        </w:rPr>
      </w:pPr>
      <w:r w:rsidRPr="00E7592B">
        <w:rPr>
          <w:rFonts w:ascii="Times New Roman" w:hAnsi="Times New Roman" w:cs="Times New Roman"/>
          <w:sz w:val="20"/>
          <w:szCs w:val="20"/>
        </w:rPr>
        <w:t>Primeira Secretária do Conselho Municipal de Saúde de Uberaba</w:t>
      </w:r>
    </w:p>
    <w:p w14:paraId="1DC776A0" w14:textId="77777777" w:rsidR="00911130" w:rsidRPr="00E7592B" w:rsidRDefault="00911130" w:rsidP="00897DB4">
      <w:pPr>
        <w:ind w:right="1925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81EA7A1" w14:textId="77777777" w:rsidR="00911130" w:rsidRPr="00E7592B" w:rsidRDefault="00911130" w:rsidP="00897DB4">
      <w:pPr>
        <w:ind w:right="7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592B">
        <w:rPr>
          <w:rFonts w:ascii="Times New Roman" w:hAnsi="Times New Roman" w:cs="Times New Roman"/>
          <w:b/>
          <w:sz w:val="20"/>
          <w:szCs w:val="20"/>
        </w:rPr>
        <w:t>Cezar William de Melo Ribeiro</w:t>
      </w:r>
    </w:p>
    <w:p w14:paraId="1B117440" w14:textId="77777777" w:rsidR="00911130" w:rsidRPr="00E7592B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  <w:sz w:val="20"/>
          <w:szCs w:val="20"/>
        </w:rPr>
      </w:pPr>
      <w:r w:rsidRPr="00E7592B">
        <w:rPr>
          <w:rFonts w:ascii="Times New Roman" w:hAnsi="Times New Roman" w:cs="Times New Roman"/>
          <w:sz w:val="20"/>
          <w:szCs w:val="20"/>
        </w:rPr>
        <w:t>Presidente</w:t>
      </w:r>
      <w:r w:rsidRPr="00E75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do</w:t>
      </w:r>
      <w:r w:rsidRPr="00E75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Conselho</w:t>
      </w:r>
      <w:r w:rsidRPr="00E75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Municipal</w:t>
      </w:r>
      <w:r w:rsidRPr="00E759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z w:val="20"/>
          <w:szCs w:val="20"/>
        </w:rPr>
        <w:t>de</w:t>
      </w:r>
      <w:r w:rsidRPr="00E759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592B">
        <w:rPr>
          <w:rFonts w:ascii="Times New Roman" w:hAnsi="Times New Roman" w:cs="Times New Roman"/>
          <w:spacing w:val="-4"/>
          <w:sz w:val="20"/>
          <w:szCs w:val="20"/>
        </w:rPr>
        <w:t>Saúde</w:t>
      </w:r>
      <w:r w:rsidRPr="00E7592B">
        <w:rPr>
          <w:rFonts w:ascii="Times New Roman" w:hAnsi="Times New Roman" w:cs="Times New Roman"/>
          <w:sz w:val="20"/>
          <w:szCs w:val="20"/>
        </w:rPr>
        <w:t xml:space="preserve"> deUberaba</w:t>
      </w:r>
    </w:p>
    <w:p w14:paraId="07A58DE6" w14:textId="77777777" w:rsidR="00911130" w:rsidRPr="00E7592B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  <w:sz w:val="20"/>
          <w:szCs w:val="20"/>
        </w:rPr>
      </w:pPr>
    </w:p>
    <w:p w14:paraId="75417171" w14:textId="7D73865E" w:rsidR="00911130" w:rsidRPr="00E7592B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  <w:sz w:val="20"/>
          <w:szCs w:val="20"/>
        </w:rPr>
      </w:pPr>
      <w:r w:rsidRPr="00E7592B">
        <w:rPr>
          <w:rFonts w:ascii="Times New Roman" w:hAnsi="Times New Roman" w:cs="Times New Roman"/>
          <w:sz w:val="20"/>
          <w:szCs w:val="20"/>
        </w:rPr>
        <w:t>Homologo a referida Resolução do Conselho Municipal de Saúde __/___</w:t>
      </w:r>
      <w:r w:rsidRPr="00E7592B">
        <w:rPr>
          <w:rFonts w:ascii="Times New Roman" w:hAnsi="Times New Roman" w:cs="Times New Roman"/>
          <w:spacing w:val="-2"/>
          <w:sz w:val="20"/>
          <w:szCs w:val="20"/>
        </w:rPr>
        <w:t>/202</w:t>
      </w:r>
      <w:r w:rsidR="00DE378A" w:rsidRPr="00E7592B">
        <w:rPr>
          <w:rFonts w:ascii="Times New Roman" w:hAnsi="Times New Roman" w:cs="Times New Roman"/>
          <w:spacing w:val="-2"/>
          <w:sz w:val="20"/>
          <w:szCs w:val="20"/>
        </w:rPr>
        <w:t>4</w:t>
      </w:r>
    </w:p>
    <w:p w14:paraId="6AA9E16D" w14:textId="77777777" w:rsidR="00911130" w:rsidRPr="00E7592B" w:rsidRDefault="00911130" w:rsidP="00897DB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23A09A9" w14:textId="77777777" w:rsidR="00911130" w:rsidRPr="00E7592B" w:rsidRDefault="00911130" w:rsidP="00897DB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592B">
        <w:rPr>
          <w:rFonts w:ascii="Times New Roman" w:hAnsi="Times New Roman" w:cs="Times New Roman"/>
          <w:b/>
          <w:sz w:val="20"/>
          <w:szCs w:val="20"/>
        </w:rPr>
        <w:t>Valdilene Rocha Costa Alves</w:t>
      </w:r>
    </w:p>
    <w:p w14:paraId="579163EC" w14:textId="77777777" w:rsidR="00911130" w:rsidRPr="00E7592B" w:rsidRDefault="00911130" w:rsidP="00897DB4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7592B">
        <w:rPr>
          <w:rFonts w:ascii="Times New Roman" w:hAnsi="Times New Roman" w:cs="Times New Roman"/>
          <w:bCs/>
          <w:sz w:val="20"/>
          <w:szCs w:val="20"/>
        </w:rPr>
        <w:t>Secretária Municipal de saúde</w:t>
      </w:r>
    </w:p>
    <w:p w14:paraId="7FB3322B" w14:textId="77777777" w:rsidR="00911130" w:rsidRPr="00E7592B" w:rsidRDefault="00911130" w:rsidP="00897DB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592B">
        <w:rPr>
          <w:rFonts w:ascii="Times New Roman" w:hAnsi="Times New Roman" w:cs="Times New Roman"/>
          <w:bCs/>
          <w:sz w:val="20"/>
          <w:szCs w:val="20"/>
        </w:rPr>
        <w:t>Decreto:3.768/2023</w:t>
      </w:r>
    </w:p>
    <w:p w14:paraId="34E77FE5" w14:textId="1FA4D8CA" w:rsidR="00BB4FD0" w:rsidRPr="00E7592B" w:rsidRDefault="00B43FBB" w:rsidP="002B7695">
      <w:pPr>
        <w:ind w:left="1925" w:right="1925"/>
        <w:jc w:val="right"/>
        <w:rPr>
          <w:rFonts w:ascii="Times New Roman" w:hAnsi="Times New Roman" w:cs="Times New Roman"/>
          <w:sz w:val="20"/>
          <w:szCs w:val="20"/>
        </w:rPr>
      </w:pPr>
      <w:r w:rsidRPr="00E7592B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BB4FD0" w:rsidRPr="00E7592B" w:rsidSect="00530B55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D287E0" w14:textId="77777777" w:rsidR="00EE4BF2" w:rsidRDefault="00EE4BF2">
      <w:r>
        <w:separator/>
      </w:r>
    </w:p>
  </w:endnote>
  <w:endnote w:type="continuationSeparator" w:id="0">
    <w:p w14:paraId="6A9C41AE" w14:textId="77777777" w:rsidR="00EE4BF2" w:rsidRDefault="00EE4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ED87E7" w14:textId="77777777" w:rsidR="00EE4BF2" w:rsidRDefault="00EE4BF2">
      <w:r>
        <w:separator/>
      </w:r>
    </w:p>
  </w:footnote>
  <w:footnote w:type="continuationSeparator" w:id="0">
    <w:p w14:paraId="17EE2A9F" w14:textId="77777777" w:rsidR="00EE4BF2" w:rsidRDefault="00EE4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00E64"/>
    <w:rsid w:val="00033670"/>
    <w:rsid w:val="000464BF"/>
    <w:rsid w:val="00053308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53D7A"/>
    <w:rsid w:val="00170F92"/>
    <w:rsid w:val="00172EDA"/>
    <w:rsid w:val="0017616E"/>
    <w:rsid w:val="00182496"/>
    <w:rsid w:val="001A48FF"/>
    <w:rsid w:val="001A75C5"/>
    <w:rsid w:val="001B12E8"/>
    <w:rsid w:val="001E048E"/>
    <w:rsid w:val="001E46AE"/>
    <w:rsid w:val="001F7EE8"/>
    <w:rsid w:val="0021290A"/>
    <w:rsid w:val="00224F0D"/>
    <w:rsid w:val="002321C0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E2938"/>
    <w:rsid w:val="003E7FBD"/>
    <w:rsid w:val="003F41BC"/>
    <w:rsid w:val="004454DB"/>
    <w:rsid w:val="00466B80"/>
    <w:rsid w:val="004B476D"/>
    <w:rsid w:val="004B5559"/>
    <w:rsid w:val="004C03DC"/>
    <w:rsid w:val="004C533B"/>
    <w:rsid w:val="004D2B67"/>
    <w:rsid w:val="004D37AF"/>
    <w:rsid w:val="004E4E7D"/>
    <w:rsid w:val="004F79BE"/>
    <w:rsid w:val="005124AF"/>
    <w:rsid w:val="00515FC9"/>
    <w:rsid w:val="00520D7D"/>
    <w:rsid w:val="00530B55"/>
    <w:rsid w:val="00530E1D"/>
    <w:rsid w:val="00546509"/>
    <w:rsid w:val="00567DA8"/>
    <w:rsid w:val="005D1E21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560"/>
    <w:rsid w:val="00646951"/>
    <w:rsid w:val="00662872"/>
    <w:rsid w:val="0066787E"/>
    <w:rsid w:val="00680FEF"/>
    <w:rsid w:val="006A004C"/>
    <w:rsid w:val="006B0053"/>
    <w:rsid w:val="006B4371"/>
    <w:rsid w:val="006F0B76"/>
    <w:rsid w:val="00732103"/>
    <w:rsid w:val="00733DB4"/>
    <w:rsid w:val="0074114D"/>
    <w:rsid w:val="00750201"/>
    <w:rsid w:val="007576EF"/>
    <w:rsid w:val="00762903"/>
    <w:rsid w:val="0077235B"/>
    <w:rsid w:val="00786EE9"/>
    <w:rsid w:val="007A561D"/>
    <w:rsid w:val="00841474"/>
    <w:rsid w:val="0087594E"/>
    <w:rsid w:val="00897DB4"/>
    <w:rsid w:val="008A35F0"/>
    <w:rsid w:val="008A4305"/>
    <w:rsid w:val="008B16F6"/>
    <w:rsid w:val="008E2DA3"/>
    <w:rsid w:val="008E31A7"/>
    <w:rsid w:val="008F4492"/>
    <w:rsid w:val="00911130"/>
    <w:rsid w:val="00917AF7"/>
    <w:rsid w:val="0092115B"/>
    <w:rsid w:val="00942339"/>
    <w:rsid w:val="00951666"/>
    <w:rsid w:val="00951E57"/>
    <w:rsid w:val="009C555B"/>
    <w:rsid w:val="009D4849"/>
    <w:rsid w:val="009E6D79"/>
    <w:rsid w:val="009F5879"/>
    <w:rsid w:val="00A02344"/>
    <w:rsid w:val="00A04B6A"/>
    <w:rsid w:val="00A05946"/>
    <w:rsid w:val="00A23C75"/>
    <w:rsid w:val="00A27A64"/>
    <w:rsid w:val="00A31A16"/>
    <w:rsid w:val="00A77D3C"/>
    <w:rsid w:val="00AA6D8E"/>
    <w:rsid w:val="00AB71B3"/>
    <w:rsid w:val="00AD4426"/>
    <w:rsid w:val="00AD670C"/>
    <w:rsid w:val="00AE342E"/>
    <w:rsid w:val="00B00E01"/>
    <w:rsid w:val="00B064B0"/>
    <w:rsid w:val="00B12BA9"/>
    <w:rsid w:val="00B2553A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A26ED"/>
    <w:rsid w:val="00BB4FD0"/>
    <w:rsid w:val="00BD5DFB"/>
    <w:rsid w:val="00BE03EF"/>
    <w:rsid w:val="00C22424"/>
    <w:rsid w:val="00C231C4"/>
    <w:rsid w:val="00C562CC"/>
    <w:rsid w:val="00C7784B"/>
    <w:rsid w:val="00C9269A"/>
    <w:rsid w:val="00CA4AF3"/>
    <w:rsid w:val="00CA4EDB"/>
    <w:rsid w:val="00CD2619"/>
    <w:rsid w:val="00D45918"/>
    <w:rsid w:val="00D6212D"/>
    <w:rsid w:val="00D6456E"/>
    <w:rsid w:val="00D90A11"/>
    <w:rsid w:val="00D9102C"/>
    <w:rsid w:val="00D91ED3"/>
    <w:rsid w:val="00D951F1"/>
    <w:rsid w:val="00DA3D43"/>
    <w:rsid w:val="00DB0359"/>
    <w:rsid w:val="00DB23BB"/>
    <w:rsid w:val="00DC3526"/>
    <w:rsid w:val="00DD1BE8"/>
    <w:rsid w:val="00DE10A4"/>
    <w:rsid w:val="00DE378A"/>
    <w:rsid w:val="00DE37B7"/>
    <w:rsid w:val="00E10B68"/>
    <w:rsid w:val="00E4068B"/>
    <w:rsid w:val="00E7031B"/>
    <w:rsid w:val="00E7592B"/>
    <w:rsid w:val="00E77754"/>
    <w:rsid w:val="00EC40A9"/>
    <w:rsid w:val="00ED7F11"/>
    <w:rsid w:val="00EE4BF2"/>
    <w:rsid w:val="00F172FB"/>
    <w:rsid w:val="00F30501"/>
    <w:rsid w:val="00F34DD3"/>
    <w:rsid w:val="00F36F7D"/>
    <w:rsid w:val="00F410EA"/>
    <w:rsid w:val="00F817F2"/>
    <w:rsid w:val="00F82BB0"/>
    <w:rsid w:val="00FA37BD"/>
    <w:rsid w:val="00FD5EB3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448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56</cp:revision>
  <cp:lastPrinted>2024-09-04T15:03:00Z</cp:lastPrinted>
  <dcterms:created xsi:type="dcterms:W3CDTF">2022-08-17T15:14:00Z</dcterms:created>
  <dcterms:modified xsi:type="dcterms:W3CDTF">2024-09-04T15:45:00Z</dcterms:modified>
</cp:coreProperties>
</file>