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C01D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noProof/>
        </w:rPr>
        <mc:AlternateContent>
          <mc:Choice Requires="wpg">
            <w:drawing>
              <wp:inline distT="0" distB="0" distL="0" distR="0" wp14:anchorId="167B62D7" wp14:editId="168B7DB7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42935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66010674" w14:textId="60E2C76D" w:rsidR="00851621" w:rsidRPr="00222E8E" w:rsidRDefault="00851621" w:rsidP="00222E8E">
      <w:pPr>
        <w:spacing w:line="276" w:lineRule="auto"/>
        <w:ind w:right="74"/>
        <w:rPr>
          <w:b/>
          <w:sz w:val="24"/>
          <w:szCs w:val="24"/>
        </w:rPr>
      </w:pPr>
      <w:bookmarkStart w:id="0" w:name="_Hlk111733043"/>
      <w:r w:rsidRPr="00222E8E">
        <w:rPr>
          <w:b/>
          <w:sz w:val="24"/>
          <w:szCs w:val="24"/>
        </w:rPr>
        <w:t>Resolução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Conselho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Municipal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de</w:t>
      </w:r>
      <w:r w:rsidRPr="00222E8E">
        <w:rPr>
          <w:b/>
          <w:spacing w:val="-6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Saúde de Uberaba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–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nº</w:t>
      </w:r>
      <w:r w:rsidRPr="00222E8E">
        <w:rPr>
          <w:b/>
          <w:spacing w:val="-4"/>
          <w:sz w:val="24"/>
          <w:szCs w:val="24"/>
        </w:rPr>
        <w:t xml:space="preserve"> </w:t>
      </w:r>
      <w:r w:rsidR="003C3B9A">
        <w:rPr>
          <w:b/>
          <w:sz w:val="24"/>
          <w:szCs w:val="24"/>
        </w:rPr>
        <w:t>43</w:t>
      </w:r>
      <w:r w:rsidRPr="00222E8E">
        <w:rPr>
          <w:b/>
          <w:sz w:val="24"/>
          <w:szCs w:val="24"/>
        </w:rPr>
        <w:t xml:space="preserve">  de 24 de maio de 2023 </w:t>
      </w:r>
    </w:p>
    <w:p w14:paraId="50617BF6" w14:textId="77777777" w:rsidR="00851621" w:rsidRPr="00222E8E" w:rsidRDefault="00851621" w:rsidP="00222E8E">
      <w:pPr>
        <w:spacing w:line="276" w:lineRule="auto"/>
        <w:ind w:right="1061"/>
        <w:jc w:val="center"/>
        <w:rPr>
          <w:b/>
          <w:sz w:val="24"/>
          <w:szCs w:val="24"/>
        </w:rPr>
      </w:pPr>
    </w:p>
    <w:p w14:paraId="46DD74D1" w14:textId="23A23FCB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t xml:space="preserve">O Conselho Municipal de Saúde de Uberaba – Estado de Minas Gerais, usando das atribuições que lhe confere o Art. 198 Inciso III da Constituição Federal, da  </w:t>
      </w:r>
      <w:r w:rsidR="00222E8E">
        <w:t>6</w:t>
      </w:r>
      <w:r w:rsidRPr="00222E8E">
        <w:t xml:space="preserve">º Reunião  Extraordinária do mês de </w:t>
      </w:r>
      <w:r w:rsidR="00222E8E">
        <w:t>maio</w:t>
      </w:r>
      <w:r w:rsidRPr="00222E8E">
        <w:t xml:space="preserve"> de 2023:</w:t>
      </w:r>
    </w:p>
    <w:p w14:paraId="38D757B5" w14:textId="77777777" w:rsidR="00851621" w:rsidRPr="00222E8E" w:rsidRDefault="00851621" w:rsidP="00222E8E">
      <w:pPr>
        <w:pStyle w:val="Corpodetexto"/>
        <w:spacing w:line="276" w:lineRule="auto"/>
        <w:jc w:val="both"/>
        <w:rPr>
          <w:lang w:val="pt-BR"/>
        </w:rPr>
      </w:pPr>
    </w:p>
    <w:p w14:paraId="384C962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6D29BA2C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74D81FE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24D76FB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0DA315C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o Decreto Federal nº. 7508/2011, que regulamenta a Lei Federal nº. 8080/90;</w:t>
      </w:r>
    </w:p>
    <w:p w14:paraId="1DA4566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493D8A1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76EA7433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B78AEF5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Resolução do Conselho Nacional de Saúde nº. 453/2012;</w:t>
      </w:r>
    </w:p>
    <w:p w14:paraId="7FDCAC2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FC5CC2E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Municipal nº. 12.462, de 01 de abril de 2016, que altera a Lei Municipal nº 10.157, de 15 de maio de 2007;</w:t>
      </w:r>
    </w:p>
    <w:bookmarkEnd w:id="0"/>
    <w:p w14:paraId="7236E38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3EC41560" w14:textId="77777777" w:rsidR="00851621" w:rsidRPr="00222E8E" w:rsidRDefault="00851621" w:rsidP="00222E8E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222E8E">
        <w:rPr>
          <w:b/>
          <w:spacing w:val="-2"/>
          <w:sz w:val="24"/>
          <w:szCs w:val="24"/>
        </w:rPr>
        <w:t>RESOLVE:</w:t>
      </w:r>
    </w:p>
    <w:p w14:paraId="0374E19D" w14:textId="77777777" w:rsidR="00851621" w:rsidRPr="00222E8E" w:rsidRDefault="00851621" w:rsidP="00222E8E">
      <w:pPr>
        <w:spacing w:line="276" w:lineRule="auto"/>
        <w:jc w:val="both"/>
        <w:rPr>
          <w:b/>
          <w:sz w:val="24"/>
          <w:szCs w:val="24"/>
        </w:rPr>
      </w:pPr>
    </w:p>
    <w:p w14:paraId="3600006E" w14:textId="5DF23C7E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Art.1º </w:t>
      </w:r>
      <w:r w:rsidRPr="00222E8E">
        <w:rPr>
          <w:sz w:val="24"/>
          <w:szCs w:val="24"/>
        </w:rPr>
        <w:t xml:space="preserve">- </w:t>
      </w:r>
      <w:r w:rsidRPr="00222E8E">
        <w:rPr>
          <w:b/>
          <w:bCs/>
          <w:sz w:val="24"/>
          <w:szCs w:val="24"/>
        </w:rPr>
        <w:t xml:space="preserve">APROVAR </w:t>
      </w:r>
      <w:r w:rsidRPr="00222E8E">
        <w:rPr>
          <w:sz w:val="24"/>
          <w:szCs w:val="24"/>
        </w:rPr>
        <w:t>o</w:t>
      </w:r>
      <w:r w:rsidR="00980FAE" w:rsidRPr="00222E8E">
        <w:rPr>
          <w:sz w:val="24"/>
          <w:szCs w:val="24"/>
        </w:rPr>
        <w:t xml:space="preserve"> P</w:t>
      </w:r>
      <w:r w:rsidRPr="00222E8E">
        <w:rPr>
          <w:sz w:val="24"/>
          <w:szCs w:val="24"/>
        </w:rPr>
        <w:t>lano de Trabalho apresentado pel</w:t>
      </w:r>
      <w:r w:rsidR="003C3B9A">
        <w:rPr>
          <w:sz w:val="24"/>
          <w:szCs w:val="24"/>
        </w:rPr>
        <w:t>a</w:t>
      </w:r>
      <w:r w:rsidR="00CC3569">
        <w:rPr>
          <w:sz w:val="24"/>
          <w:szCs w:val="24"/>
        </w:rPr>
        <w:t xml:space="preserve"> </w:t>
      </w:r>
      <w:r w:rsidR="003C3B9A">
        <w:rPr>
          <w:sz w:val="24"/>
          <w:szCs w:val="24"/>
        </w:rPr>
        <w:t xml:space="preserve">Associação de Pais e Amigos dos Excepcionais- APAE, </w:t>
      </w:r>
      <w:r w:rsidRPr="00222E8E">
        <w:rPr>
          <w:sz w:val="24"/>
          <w:szCs w:val="24"/>
        </w:rPr>
        <w:t>processo adinistrativo 01/</w:t>
      </w:r>
      <w:r w:rsidR="003C3B9A">
        <w:rPr>
          <w:sz w:val="24"/>
          <w:szCs w:val="24"/>
        </w:rPr>
        <w:t>19833</w:t>
      </w:r>
      <w:r w:rsidRPr="00222E8E">
        <w:rPr>
          <w:sz w:val="24"/>
          <w:szCs w:val="24"/>
        </w:rPr>
        <w:t xml:space="preserve">/2022, conforme apresentado à Conselho Municipal de Saúde, em decorrência do repasse de valor proveniente Emenda Parlamentar (Portaria nº 711, de 21 de novembro de 2022  - Porta Voz nº 2147, de 07/12/2022), conforme determina a Lei Federal nº 13.019/2014 e o Decreto </w:t>
      </w:r>
      <w:r w:rsidRPr="00222E8E">
        <w:rPr>
          <w:sz w:val="24"/>
          <w:szCs w:val="24"/>
          <w:lang w:val="pt-BR"/>
        </w:rPr>
        <w:t>Municipal nº 528/2017</w:t>
      </w:r>
      <w:r w:rsidRPr="00222E8E">
        <w:rPr>
          <w:sz w:val="24"/>
          <w:szCs w:val="24"/>
        </w:rPr>
        <w:t>;</w:t>
      </w:r>
    </w:p>
    <w:p w14:paraId="391D3EDF" w14:textId="77777777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</w:p>
    <w:p w14:paraId="3201D2B8" w14:textId="7623C605" w:rsidR="00851621" w:rsidRPr="00222E8E" w:rsidRDefault="00851621" w:rsidP="00222E8E">
      <w:pPr>
        <w:spacing w:line="276" w:lineRule="auto"/>
        <w:jc w:val="both"/>
        <w:rPr>
          <w:b/>
          <w:bCs/>
          <w:sz w:val="24"/>
          <w:szCs w:val="24"/>
        </w:rPr>
      </w:pPr>
      <w:r w:rsidRPr="00222E8E">
        <w:rPr>
          <w:b/>
          <w:bCs/>
          <w:sz w:val="24"/>
          <w:szCs w:val="24"/>
        </w:rPr>
        <w:t>Art. 2º</w:t>
      </w:r>
      <w:r w:rsidRPr="00222E8E">
        <w:rPr>
          <w:sz w:val="24"/>
          <w:szCs w:val="24"/>
        </w:rPr>
        <w:t xml:space="preserve"> O recuros oriundo de Remessa de Emenda Parlamentar impositiva para o </w:t>
      </w:r>
      <w:r w:rsidR="003C3B9A">
        <w:rPr>
          <w:sz w:val="24"/>
          <w:szCs w:val="24"/>
        </w:rPr>
        <w:t>Associação de Pais e Amigos dos Excepcionais- APAE</w:t>
      </w:r>
      <w:r w:rsidR="00CC3569">
        <w:rPr>
          <w:sz w:val="24"/>
          <w:szCs w:val="24"/>
        </w:rPr>
        <w:t>,</w:t>
      </w:r>
      <w:r w:rsidRPr="00222E8E">
        <w:rPr>
          <w:sz w:val="24"/>
          <w:szCs w:val="24"/>
        </w:rPr>
        <w:t xml:space="preserve"> apresentado foi no importe de R$ </w:t>
      </w:r>
      <w:r w:rsidR="003C3B9A">
        <w:rPr>
          <w:sz w:val="24"/>
          <w:szCs w:val="24"/>
        </w:rPr>
        <w:t>205</w:t>
      </w:r>
      <w:r w:rsidRPr="00222E8E">
        <w:rPr>
          <w:sz w:val="24"/>
          <w:szCs w:val="24"/>
        </w:rPr>
        <w:t>.000,00 (</w:t>
      </w:r>
      <w:r w:rsidR="00CC3569">
        <w:rPr>
          <w:sz w:val="24"/>
          <w:szCs w:val="24"/>
        </w:rPr>
        <w:t>duzentos e  cinco</w:t>
      </w:r>
      <w:r w:rsidR="00980FAE" w:rsidRPr="00222E8E">
        <w:rPr>
          <w:sz w:val="24"/>
          <w:szCs w:val="24"/>
        </w:rPr>
        <w:t xml:space="preserve"> mil</w:t>
      </w:r>
      <w:r w:rsidRPr="00222E8E">
        <w:rPr>
          <w:sz w:val="24"/>
          <w:szCs w:val="24"/>
        </w:rPr>
        <w:t xml:space="preserve"> reais). </w:t>
      </w:r>
    </w:p>
    <w:p w14:paraId="0AFDB14B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  <w:rPr>
          <w:b/>
        </w:rPr>
      </w:pPr>
    </w:p>
    <w:p w14:paraId="4187328F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</w:pPr>
      <w:r w:rsidRPr="00222E8E">
        <w:rPr>
          <w:b/>
        </w:rPr>
        <w:t xml:space="preserve">Art. 3º </w:t>
      </w:r>
      <w:r w:rsidRPr="00222E8E">
        <w:t>-</w:t>
      </w:r>
      <w:r w:rsidRPr="00222E8E">
        <w:rPr>
          <w:spacing w:val="-1"/>
        </w:rPr>
        <w:t xml:space="preserve"> </w:t>
      </w:r>
      <w:r w:rsidRPr="00222E8E">
        <w:t>Revogadas</w:t>
      </w:r>
      <w:r w:rsidRPr="00222E8E">
        <w:rPr>
          <w:spacing w:val="-1"/>
        </w:rPr>
        <w:t xml:space="preserve"> </w:t>
      </w:r>
      <w:r w:rsidRPr="00222E8E">
        <w:t>as</w:t>
      </w:r>
      <w:r w:rsidRPr="00222E8E">
        <w:rPr>
          <w:spacing w:val="-1"/>
        </w:rPr>
        <w:t xml:space="preserve"> </w:t>
      </w:r>
      <w:r w:rsidRPr="00222E8E">
        <w:t>disposições</w:t>
      </w:r>
      <w:r w:rsidRPr="00222E8E">
        <w:rPr>
          <w:spacing w:val="-1"/>
        </w:rPr>
        <w:t xml:space="preserve"> </w:t>
      </w:r>
      <w:r w:rsidRPr="00222E8E">
        <w:t>em contrário, esta resolução entra em vigor</w:t>
      </w:r>
      <w:r w:rsidRPr="00222E8E">
        <w:rPr>
          <w:spacing w:val="-2"/>
        </w:rPr>
        <w:t xml:space="preserve"> </w:t>
      </w:r>
      <w:r w:rsidRPr="00222E8E">
        <w:t>na data da sua assinatura.</w:t>
      </w:r>
    </w:p>
    <w:p w14:paraId="7AAB6725" w14:textId="77777777" w:rsidR="00851621" w:rsidRPr="00222E8E" w:rsidRDefault="00851621" w:rsidP="00222E8E">
      <w:pPr>
        <w:pStyle w:val="Padro"/>
        <w:spacing w:line="276" w:lineRule="auto"/>
        <w:jc w:val="both"/>
        <w:rPr>
          <w:szCs w:val="24"/>
        </w:rPr>
      </w:pPr>
    </w:p>
    <w:p w14:paraId="1CA0F66C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  <w:r w:rsidRPr="00222E8E">
        <w:t>Registre-se,</w:t>
      </w:r>
      <w:r w:rsidRPr="00222E8E">
        <w:rPr>
          <w:spacing w:val="-10"/>
        </w:rPr>
        <w:t xml:space="preserve"> </w:t>
      </w:r>
      <w:r w:rsidRPr="00222E8E">
        <w:t>publique-se</w:t>
      </w:r>
      <w:r w:rsidRPr="00222E8E">
        <w:rPr>
          <w:spacing w:val="-9"/>
        </w:rPr>
        <w:t xml:space="preserve"> </w:t>
      </w:r>
      <w:r w:rsidRPr="00222E8E">
        <w:t>e</w:t>
      </w:r>
      <w:r w:rsidRPr="00222E8E">
        <w:rPr>
          <w:spacing w:val="-8"/>
        </w:rPr>
        <w:t xml:space="preserve"> </w:t>
      </w:r>
      <w:r w:rsidRPr="00222E8E">
        <w:t>cumpra-</w:t>
      </w:r>
      <w:r w:rsidRPr="00222E8E">
        <w:rPr>
          <w:spacing w:val="-5"/>
        </w:rPr>
        <w:t>se.</w:t>
      </w:r>
    </w:p>
    <w:p w14:paraId="661A4A00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</w:p>
    <w:p w14:paraId="1995C7C1" w14:textId="77777777" w:rsidR="00851621" w:rsidRPr="00222E8E" w:rsidRDefault="00851621" w:rsidP="00222E8E">
      <w:pPr>
        <w:spacing w:line="276" w:lineRule="auto"/>
        <w:ind w:right="1925"/>
        <w:jc w:val="center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                       </w:t>
      </w:r>
    </w:p>
    <w:p w14:paraId="221D043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Liliane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Aparecida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Moura</w:t>
      </w:r>
      <w:r w:rsidRPr="00222E8E">
        <w:rPr>
          <w:b/>
          <w:spacing w:val="-3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Sousa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pacing w:val="-2"/>
          <w:sz w:val="24"/>
          <w:szCs w:val="24"/>
        </w:rPr>
        <w:t>Silva</w:t>
      </w:r>
    </w:p>
    <w:p w14:paraId="4E37884C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Primeira Secretária do Conselho Municipal de Saúde de Uberaba</w:t>
      </w:r>
    </w:p>
    <w:p w14:paraId="4374AF0A" w14:textId="77777777" w:rsidR="00851621" w:rsidRPr="00222E8E" w:rsidRDefault="00851621" w:rsidP="00222E8E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6E6BEDE5" w14:textId="77777777" w:rsidR="00851621" w:rsidRPr="00222E8E" w:rsidRDefault="00851621" w:rsidP="00222E8E">
      <w:pPr>
        <w:spacing w:line="276" w:lineRule="auto"/>
        <w:ind w:right="74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Cezar William de Melo Ribeiro</w:t>
      </w:r>
    </w:p>
    <w:p w14:paraId="3D924D2C" w14:textId="77777777" w:rsidR="00851621" w:rsidRPr="00222E8E" w:rsidRDefault="00851621" w:rsidP="00222E8E">
      <w:pPr>
        <w:pStyle w:val="Corpodetexto"/>
        <w:spacing w:line="276" w:lineRule="auto"/>
        <w:ind w:right="74"/>
        <w:jc w:val="center"/>
      </w:pPr>
      <w:r w:rsidRPr="00222E8E">
        <w:t>Presidente</w:t>
      </w:r>
      <w:r w:rsidRPr="00222E8E">
        <w:rPr>
          <w:spacing w:val="-2"/>
        </w:rPr>
        <w:t xml:space="preserve"> </w:t>
      </w:r>
      <w:r w:rsidRPr="00222E8E">
        <w:t>do</w:t>
      </w:r>
      <w:r w:rsidRPr="00222E8E">
        <w:rPr>
          <w:spacing w:val="-2"/>
        </w:rPr>
        <w:t xml:space="preserve"> </w:t>
      </w:r>
      <w:r w:rsidRPr="00222E8E">
        <w:t>Conselho</w:t>
      </w:r>
      <w:r w:rsidRPr="00222E8E">
        <w:rPr>
          <w:spacing w:val="-3"/>
        </w:rPr>
        <w:t xml:space="preserve"> </w:t>
      </w:r>
      <w:r w:rsidRPr="00222E8E">
        <w:t>Municipal</w:t>
      </w:r>
      <w:r w:rsidRPr="00222E8E">
        <w:rPr>
          <w:spacing w:val="-5"/>
        </w:rPr>
        <w:t xml:space="preserve"> </w:t>
      </w:r>
      <w:r w:rsidRPr="00222E8E">
        <w:t>de</w:t>
      </w:r>
      <w:r w:rsidRPr="00222E8E">
        <w:rPr>
          <w:spacing w:val="-5"/>
        </w:rPr>
        <w:t xml:space="preserve"> </w:t>
      </w:r>
      <w:r w:rsidRPr="00222E8E">
        <w:rPr>
          <w:spacing w:val="-4"/>
        </w:rPr>
        <w:t>Saúde</w:t>
      </w:r>
      <w:r w:rsidRPr="00222E8E">
        <w:t xml:space="preserve"> deUberaba</w:t>
      </w:r>
    </w:p>
    <w:p w14:paraId="30A768E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216F35B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Homologo a referida Resolução do Conselho Municipal de Saúde __/___</w:t>
      </w:r>
      <w:r w:rsidRPr="00222E8E">
        <w:rPr>
          <w:spacing w:val="-2"/>
        </w:rPr>
        <w:t>/2023</w:t>
      </w:r>
    </w:p>
    <w:p w14:paraId="426B7262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</w:p>
    <w:p w14:paraId="2F100473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Valdilene Rocha Costa Alves</w:t>
      </w:r>
    </w:p>
    <w:p w14:paraId="14878A5E" w14:textId="77777777" w:rsidR="00851621" w:rsidRPr="00222E8E" w:rsidRDefault="00851621" w:rsidP="00222E8E">
      <w:pPr>
        <w:spacing w:line="276" w:lineRule="auto"/>
        <w:jc w:val="center"/>
        <w:rPr>
          <w:bCs/>
          <w:sz w:val="24"/>
          <w:szCs w:val="24"/>
        </w:rPr>
      </w:pPr>
      <w:r w:rsidRPr="00222E8E">
        <w:rPr>
          <w:bCs/>
          <w:sz w:val="24"/>
          <w:szCs w:val="24"/>
        </w:rPr>
        <w:t>Secretária Municipal de saúde</w:t>
      </w:r>
    </w:p>
    <w:p w14:paraId="2ED402C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Cs/>
          <w:sz w:val="24"/>
          <w:szCs w:val="24"/>
        </w:rPr>
        <w:t>Decreto:3.768/2023</w:t>
      </w:r>
    </w:p>
    <w:p w14:paraId="136217CC" w14:textId="39733233" w:rsidR="002D7E6C" w:rsidRPr="00222E8E" w:rsidRDefault="002D7E6C" w:rsidP="00222E8E">
      <w:pPr>
        <w:spacing w:line="276" w:lineRule="auto"/>
        <w:rPr>
          <w:sz w:val="24"/>
          <w:szCs w:val="24"/>
        </w:rPr>
      </w:pPr>
    </w:p>
    <w:sectPr w:rsidR="002D7E6C" w:rsidRPr="00222E8E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78B27" w14:textId="77777777" w:rsidR="001A6C04" w:rsidRDefault="001A6C04">
      <w:r>
        <w:separator/>
      </w:r>
    </w:p>
  </w:endnote>
  <w:endnote w:type="continuationSeparator" w:id="0">
    <w:p w14:paraId="7489A3C8" w14:textId="77777777" w:rsidR="001A6C04" w:rsidRDefault="001A6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C25E7" w14:textId="77777777" w:rsidR="001A6C04" w:rsidRDefault="001A6C04">
      <w:r>
        <w:separator/>
      </w:r>
    </w:p>
  </w:footnote>
  <w:footnote w:type="continuationSeparator" w:id="0">
    <w:p w14:paraId="57135CC6" w14:textId="77777777" w:rsidR="001A6C04" w:rsidRDefault="001A6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6C04"/>
    <w:rsid w:val="001A75C5"/>
    <w:rsid w:val="001D6D1C"/>
    <w:rsid w:val="001E46AE"/>
    <w:rsid w:val="0021290A"/>
    <w:rsid w:val="00222E8E"/>
    <w:rsid w:val="00244A4C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C3B9A"/>
    <w:rsid w:val="003E2938"/>
    <w:rsid w:val="003E7E7D"/>
    <w:rsid w:val="003E7FBD"/>
    <w:rsid w:val="004031DF"/>
    <w:rsid w:val="00420131"/>
    <w:rsid w:val="00430A46"/>
    <w:rsid w:val="00466B80"/>
    <w:rsid w:val="00486664"/>
    <w:rsid w:val="004921D2"/>
    <w:rsid w:val="004A639D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0BB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1D0A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51621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80FAE"/>
    <w:rsid w:val="009A5E45"/>
    <w:rsid w:val="009B0F57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9241B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58E8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C3569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51EE1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84139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440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24</cp:revision>
  <cp:lastPrinted>2023-03-08T18:16:00Z</cp:lastPrinted>
  <dcterms:created xsi:type="dcterms:W3CDTF">2023-03-17T16:57:00Z</dcterms:created>
  <dcterms:modified xsi:type="dcterms:W3CDTF">2023-06-02T15:17:00Z</dcterms:modified>
</cp:coreProperties>
</file>